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836CC3" w14:textId="77777777" w:rsidR="00F4656F" w:rsidRPr="001F4D3B" w:rsidRDefault="00F4656F">
      <w:pPr>
        <w:spacing w:before="11" w:after="0" w:line="240" w:lineRule="exact"/>
        <w:rPr>
          <w:sz w:val="24"/>
          <w:szCs w:val="24"/>
        </w:rPr>
      </w:pPr>
    </w:p>
    <w:p w14:paraId="56F0361A" w14:textId="77777777" w:rsidR="00F4656F" w:rsidRPr="001F4D3B" w:rsidRDefault="00DF11E9">
      <w:pPr>
        <w:spacing w:after="0" w:line="240" w:lineRule="auto"/>
        <w:ind w:left="1270" w:right="-106"/>
        <w:rPr>
          <w:rFonts w:ascii="Times New Roman" w:eastAsia="Times New Roman" w:hAnsi="Times New Roman" w:cs="Times New Roman"/>
          <w:sz w:val="44"/>
          <w:szCs w:val="44"/>
        </w:rPr>
      </w:pPr>
      <w:r w:rsidRPr="001F4D3B">
        <w:rPr>
          <w:rFonts w:ascii="Times New Roman" w:hAnsi="Times New Roman"/>
          <w:color w:val="FFFFFF"/>
          <w:sz w:val="44"/>
          <w:szCs w:val="44"/>
        </w:rPr>
        <w:t>Retribución a la comunidad</w:t>
      </w:r>
    </w:p>
    <w:p w14:paraId="5858654D" w14:textId="77777777" w:rsidR="00F4656F" w:rsidRPr="001F4D3B" w:rsidRDefault="00DF11E9">
      <w:pPr>
        <w:spacing w:before="11" w:after="0" w:line="240" w:lineRule="exact"/>
        <w:rPr>
          <w:sz w:val="24"/>
          <w:szCs w:val="24"/>
        </w:rPr>
      </w:pPr>
      <w:r w:rsidRPr="001F4D3B">
        <w:br w:type="column"/>
      </w:r>
    </w:p>
    <w:p w14:paraId="52331D5A" w14:textId="77777777" w:rsidR="00F4656F" w:rsidRPr="001F4D3B" w:rsidRDefault="00DF11E9" w:rsidP="003D4B28">
      <w:pPr>
        <w:spacing w:after="0" w:line="240" w:lineRule="auto"/>
        <w:ind w:right="-238"/>
        <w:rPr>
          <w:rFonts w:ascii="Times New Roman" w:eastAsia="Times New Roman" w:hAnsi="Times New Roman" w:cs="Times New Roman"/>
          <w:sz w:val="44"/>
          <w:szCs w:val="44"/>
        </w:rPr>
      </w:pPr>
      <w:r w:rsidRPr="001F4D3B">
        <w:rPr>
          <w:rFonts w:ascii="Times New Roman" w:hAnsi="Times New Roman"/>
          <w:color w:val="FFFFFF"/>
          <w:sz w:val="44"/>
          <w:szCs w:val="44"/>
        </w:rPr>
        <w:t>Ubicaciones</w:t>
      </w:r>
    </w:p>
    <w:p w14:paraId="0DF9F27F" w14:textId="77777777" w:rsidR="00F4656F" w:rsidRPr="001F4D3B" w:rsidRDefault="00DF11E9">
      <w:pPr>
        <w:spacing w:after="0" w:line="617" w:lineRule="exact"/>
        <w:ind w:left="-60" w:right="20"/>
        <w:jc w:val="center"/>
        <w:rPr>
          <w:rFonts w:ascii="Times New Roman" w:eastAsia="Times New Roman" w:hAnsi="Times New Roman" w:cs="Times New Roman"/>
          <w:sz w:val="54"/>
          <w:szCs w:val="54"/>
        </w:rPr>
      </w:pPr>
      <w:r w:rsidRPr="001F4D3B">
        <w:br w:type="column"/>
      </w:r>
      <w:r w:rsidRPr="001F4D3B">
        <w:rPr>
          <w:rFonts w:ascii="Times New Roman" w:hAnsi="Times New Roman"/>
          <w:color w:val="FFFFFF"/>
          <w:sz w:val="54"/>
          <w:szCs w:val="54"/>
        </w:rPr>
        <w:t>Lee Carlson Center</w:t>
      </w:r>
    </w:p>
    <w:p w14:paraId="48D89BB9" w14:textId="77777777" w:rsidR="00F4656F" w:rsidRPr="001F4D3B" w:rsidRDefault="00DF11E9">
      <w:pPr>
        <w:spacing w:after="0" w:line="428" w:lineRule="exact"/>
        <w:ind w:left="312" w:right="347"/>
        <w:jc w:val="center"/>
        <w:rPr>
          <w:rFonts w:ascii="Times New Roman" w:eastAsia="Times New Roman" w:hAnsi="Times New Roman" w:cs="Times New Roman"/>
          <w:sz w:val="40"/>
          <w:szCs w:val="40"/>
        </w:rPr>
      </w:pPr>
      <w:r w:rsidRPr="001F4D3B">
        <w:rPr>
          <w:rFonts w:ascii="Times New Roman" w:hAnsi="Times New Roman"/>
          <w:color w:val="FFFFFF"/>
          <w:sz w:val="40"/>
          <w:szCs w:val="40"/>
        </w:rPr>
        <w:t>servicios de salud mental</w:t>
      </w:r>
    </w:p>
    <w:p w14:paraId="38DADAC7" w14:textId="77777777" w:rsidR="00F4656F" w:rsidRPr="001F4D3B" w:rsidRDefault="00F4656F">
      <w:pPr>
        <w:spacing w:after="0"/>
        <w:jc w:val="center"/>
        <w:sectPr w:rsidR="00F4656F" w:rsidRPr="001F4D3B">
          <w:type w:val="continuous"/>
          <w:pgSz w:w="16200" w:h="12240" w:orient="landscape"/>
          <w:pgMar w:top="340" w:right="200" w:bottom="0" w:left="220" w:header="720" w:footer="720" w:gutter="0"/>
          <w:cols w:num="3" w:space="720" w:equalWidth="0">
            <w:col w:w="3667" w:space="3207"/>
            <w:col w:w="2012" w:space="1992"/>
            <w:col w:w="4902"/>
          </w:cols>
        </w:sectPr>
      </w:pPr>
    </w:p>
    <w:p w14:paraId="3F07E494" w14:textId="77777777" w:rsidR="00F4656F" w:rsidRPr="001F4D3B" w:rsidRDefault="00F4656F">
      <w:pPr>
        <w:spacing w:before="7" w:after="0" w:line="110" w:lineRule="exact"/>
        <w:rPr>
          <w:sz w:val="11"/>
          <w:szCs w:val="11"/>
        </w:rPr>
      </w:pPr>
    </w:p>
    <w:p w14:paraId="2CD8C4E7" w14:textId="77777777" w:rsidR="00F4656F" w:rsidRPr="001F4D3B" w:rsidRDefault="00F4656F">
      <w:pPr>
        <w:spacing w:after="0" w:line="200" w:lineRule="exact"/>
        <w:rPr>
          <w:sz w:val="20"/>
          <w:szCs w:val="20"/>
        </w:rPr>
      </w:pPr>
    </w:p>
    <w:p w14:paraId="7F68B030" w14:textId="77777777" w:rsidR="00F4656F" w:rsidRPr="00D75F99" w:rsidRDefault="00DF11E9" w:rsidP="00414968">
      <w:pPr>
        <w:spacing w:before="43" w:after="0" w:line="240" w:lineRule="auto"/>
        <w:ind w:right="-13"/>
        <w:rPr>
          <w:rFonts w:ascii="Arial" w:eastAsia="Arial" w:hAnsi="Arial" w:cs="Arial"/>
          <w:sz w:val="12"/>
          <w:szCs w:val="12"/>
        </w:rPr>
      </w:pPr>
      <w:r w:rsidRPr="00D75F99">
        <w:rPr>
          <w:rFonts w:ascii="Arial" w:hAnsi="Arial"/>
          <w:color w:val="77736D"/>
          <w:sz w:val="12"/>
          <w:szCs w:val="12"/>
        </w:rPr>
        <w:t>Lee Carlson Center es una agencia sin fines de lucro, clasificada bajo la exención fiscal 501(C)(3).</w:t>
      </w:r>
    </w:p>
    <w:p w14:paraId="6E3C0C6F" w14:textId="77777777" w:rsidR="00F4656F" w:rsidRPr="00D75F99" w:rsidRDefault="00DF11E9" w:rsidP="00414968">
      <w:pPr>
        <w:spacing w:before="8" w:after="0" w:line="250" w:lineRule="auto"/>
        <w:ind w:right="-13"/>
        <w:rPr>
          <w:rFonts w:ascii="Arial" w:eastAsia="Arial" w:hAnsi="Arial" w:cs="Arial"/>
          <w:sz w:val="12"/>
          <w:szCs w:val="12"/>
        </w:rPr>
      </w:pPr>
      <w:r w:rsidRPr="00D75F99">
        <w:rPr>
          <w:rFonts w:ascii="Arial" w:hAnsi="Arial"/>
          <w:color w:val="77736D"/>
          <w:sz w:val="12"/>
          <w:szCs w:val="12"/>
        </w:rPr>
        <w:t>Agradecemos profundamente todas las donaciones en dinero y especie para financiar nuestros programas y servicios. También recibimos con los brazos abiertos a voluntarios para que nos ayuden en nuestras operaciones diarias.</w:t>
      </w:r>
    </w:p>
    <w:p w14:paraId="10B5F264" w14:textId="77777777" w:rsidR="00F4656F" w:rsidRPr="00D75F99" w:rsidRDefault="00F4656F" w:rsidP="00414968">
      <w:pPr>
        <w:spacing w:before="2" w:after="0" w:line="190" w:lineRule="exact"/>
        <w:ind w:right="-13"/>
        <w:rPr>
          <w:sz w:val="12"/>
          <w:szCs w:val="12"/>
        </w:rPr>
      </w:pPr>
    </w:p>
    <w:p w14:paraId="2F20A7BE" w14:textId="77777777" w:rsidR="00F4656F" w:rsidRPr="00D75F99" w:rsidRDefault="00DF11E9" w:rsidP="00414968">
      <w:pPr>
        <w:spacing w:after="0" w:line="240" w:lineRule="auto"/>
        <w:ind w:right="-13"/>
        <w:rPr>
          <w:rFonts w:ascii="Arial" w:eastAsia="Arial" w:hAnsi="Arial" w:cs="Arial"/>
          <w:sz w:val="12"/>
          <w:szCs w:val="12"/>
        </w:rPr>
      </w:pPr>
      <w:r w:rsidRPr="00D75F99">
        <w:rPr>
          <w:rFonts w:ascii="Arial" w:hAnsi="Arial"/>
          <w:color w:val="C5DC6F"/>
          <w:sz w:val="12"/>
          <w:szCs w:val="12"/>
        </w:rPr>
        <w:t>Nos puede ayudar de la siguiente forma:</w:t>
      </w:r>
    </w:p>
    <w:p w14:paraId="12CFED75" w14:textId="77777777" w:rsidR="00F4656F" w:rsidRPr="00D75F99" w:rsidRDefault="00DF11E9" w:rsidP="00414968">
      <w:pPr>
        <w:spacing w:before="8" w:after="0" w:line="250" w:lineRule="auto"/>
        <w:ind w:right="-13"/>
        <w:rPr>
          <w:rFonts w:ascii="Arial" w:eastAsia="Arial" w:hAnsi="Arial" w:cs="Arial"/>
          <w:sz w:val="12"/>
          <w:szCs w:val="12"/>
        </w:rPr>
      </w:pPr>
      <w:r w:rsidRPr="00D75F99">
        <w:rPr>
          <w:rFonts w:ascii="Arial" w:hAnsi="Arial"/>
          <w:color w:val="77736D"/>
          <w:sz w:val="12"/>
          <w:szCs w:val="12"/>
        </w:rPr>
        <w:t>Aproximadamente el 70% de nuestras familias no tienen seguro o tienen un seguro insuficiente. Sus donaciones en dinero ayudan a compensar el costo de la atención médica y a garantizar que nuestros clientes reciban la atención ininterrumpida que necesitan. Para entregar apoyo en dinero:</w:t>
      </w:r>
    </w:p>
    <w:p w14:paraId="4DD55547" w14:textId="77777777" w:rsidR="00F4656F" w:rsidRPr="00D75F99" w:rsidRDefault="00F4656F" w:rsidP="00414968">
      <w:pPr>
        <w:spacing w:before="2" w:after="0" w:line="190" w:lineRule="exact"/>
        <w:ind w:right="-13"/>
        <w:rPr>
          <w:sz w:val="12"/>
          <w:szCs w:val="12"/>
        </w:rPr>
      </w:pPr>
    </w:p>
    <w:p w14:paraId="0C357257" w14:textId="77777777" w:rsidR="00F4656F" w:rsidRPr="00D75F99" w:rsidRDefault="00DF11E9" w:rsidP="00414968">
      <w:pPr>
        <w:spacing w:after="0" w:line="250" w:lineRule="auto"/>
        <w:ind w:right="-13"/>
        <w:rPr>
          <w:rFonts w:ascii="Arial" w:eastAsia="Arial" w:hAnsi="Arial" w:cs="Arial"/>
          <w:sz w:val="12"/>
          <w:szCs w:val="12"/>
        </w:rPr>
      </w:pPr>
      <w:r w:rsidRPr="00D75F99">
        <w:rPr>
          <w:rFonts w:ascii="Arial" w:hAnsi="Arial"/>
          <w:color w:val="77736D"/>
          <w:sz w:val="12"/>
          <w:szCs w:val="12"/>
        </w:rPr>
        <w:t xml:space="preserve">Visite nuestro sitio web en </w:t>
      </w:r>
      <w:hyperlink r:id="rId4">
        <w:r w:rsidRPr="00D75F99">
          <w:rPr>
            <w:rFonts w:ascii="Arial" w:hAnsi="Arial"/>
            <w:color w:val="77736D"/>
            <w:sz w:val="12"/>
            <w:szCs w:val="12"/>
          </w:rPr>
          <w:t xml:space="preserve">www.leecarlsoncenter.org/give </w:t>
        </w:r>
      </w:hyperlink>
      <w:r w:rsidRPr="00D75F99">
        <w:rPr>
          <w:rFonts w:ascii="Arial" w:hAnsi="Arial"/>
          <w:color w:val="77736D"/>
          <w:sz w:val="12"/>
          <w:szCs w:val="12"/>
        </w:rPr>
        <w:t>para hacer su donación a través de una tarjeta de crédito. Las donaciones en efectivo o cheque se pueden dejar en la recepción o enviar por correo a:</w:t>
      </w:r>
    </w:p>
    <w:p w14:paraId="79703C82" w14:textId="77777777" w:rsidR="00F4656F" w:rsidRPr="00D75F99" w:rsidRDefault="00DF11E9" w:rsidP="00414968">
      <w:pPr>
        <w:spacing w:after="0" w:line="240" w:lineRule="auto"/>
        <w:ind w:right="-13"/>
        <w:rPr>
          <w:rFonts w:ascii="Arial" w:eastAsia="Arial" w:hAnsi="Arial" w:cs="Arial"/>
          <w:sz w:val="12"/>
          <w:szCs w:val="12"/>
        </w:rPr>
      </w:pPr>
      <w:r w:rsidRPr="00D75F99">
        <w:rPr>
          <w:rFonts w:ascii="Arial" w:hAnsi="Arial"/>
          <w:color w:val="77736D"/>
          <w:sz w:val="12"/>
          <w:szCs w:val="12"/>
        </w:rPr>
        <w:t>Lee Carlson Center</w:t>
      </w:r>
    </w:p>
    <w:p w14:paraId="61CE3D50" w14:textId="77777777" w:rsidR="00F4656F" w:rsidRPr="00D75F99" w:rsidRDefault="00DF11E9" w:rsidP="00414968">
      <w:pPr>
        <w:spacing w:before="8" w:after="0" w:line="240" w:lineRule="auto"/>
        <w:ind w:right="-13"/>
        <w:rPr>
          <w:rFonts w:ascii="Arial" w:eastAsia="Arial" w:hAnsi="Arial" w:cs="Arial"/>
          <w:sz w:val="12"/>
          <w:szCs w:val="12"/>
        </w:rPr>
      </w:pPr>
      <w:r w:rsidRPr="00D75F99">
        <w:rPr>
          <w:rFonts w:ascii="Arial" w:hAnsi="Arial"/>
          <w:color w:val="77736D"/>
          <w:sz w:val="12"/>
          <w:szCs w:val="12"/>
        </w:rPr>
        <w:t>Attn: Development Dept</w:t>
      </w:r>
    </w:p>
    <w:p w14:paraId="40130A18" w14:textId="77777777" w:rsidR="00F4656F" w:rsidRPr="00D75F99" w:rsidRDefault="00DF11E9" w:rsidP="00414968">
      <w:pPr>
        <w:spacing w:before="8" w:after="0" w:line="250" w:lineRule="auto"/>
        <w:ind w:right="-13"/>
        <w:rPr>
          <w:rFonts w:ascii="Arial" w:eastAsia="Arial" w:hAnsi="Arial" w:cs="Arial"/>
          <w:sz w:val="12"/>
          <w:szCs w:val="12"/>
        </w:rPr>
      </w:pPr>
      <w:r w:rsidRPr="00D75F99">
        <w:rPr>
          <w:rFonts w:ascii="Arial" w:hAnsi="Arial"/>
          <w:color w:val="77736D"/>
          <w:sz w:val="12"/>
          <w:szCs w:val="12"/>
        </w:rPr>
        <w:t>7954 University Avenue NE Fridley, MN 55432</w:t>
      </w:r>
    </w:p>
    <w:p w14:paraId="35770101" w14:textId="77777777" w:rsidR="00F4656F" w:rsidRPr="00D75F99" w:rsidRDefault="00F4656F" w:rsidP="00414968">
      <w:pPr>
        <w:spacing w:before="2" w:after="0" w:line="190" w:lineRule="exact"/>
        <w:ind w:right="-13"/>
        <w:rPr>
          <w:sz w:val="12"/>
          <w:szCs w:val="12"/>
        </w:rPr>
      </w:pPr>
    </w:p>
    <w:p w14:paraId="316E4560" w14:textId="77777777" w:rsidR="00F4656F" w:rsidRPr="00D75F99" w:rsidRDefault="00DF11E9" w:rsidP="00414968">
      <w:pPr>
        <w:spacing w:after="0" w:line="250" w:lineRule="auto"/>
        <w:ind w:right="-13"/>
        <w:rPr>
          <w:rFonts w:ascii="Arial" w:eastAsia="Arial" w:hAnsi="Arial" w:cs="Arial"/>
          <w:sz w:val="12"/>
          <w:szCs w:val="12"/>
        </w:rPr>
      </w:pPr>
      <w:r w:rsidRPr="00D75F99">
        <w:rPr>
          <w:rFonts w:ascii="Arial" w:hAnsi="Arial"/>
          <w:color w:val="77736D"/>
          <w:sz w:val="12"/>
          <w:szCs w:val="12"/>
        </w:rPr>
        <w:t>También aceptamos donaciones en especie; es decir, donaciones de bienes y servicios. Puede dejar sus artículos nuevos o con poco uso en nuestra clínica de Fridley. Publicamos</w:t>
      </w:r>
    </w:p>
    <w:p w14:paraId="6E684EB0" w14:textId="77777777" w:rsidR="00F4656F" w:rsidRPr="00D75F99" w:rsidRDefault="00DF11E9" w:rsidP="00414968">
      <w:pPr>
        <w:spacing w:after="0" w:line="240" w:lineRule="auto"/>
        <w:ind w:right="-13"/>
        <w:rPr>
          <w:rFonts w:ascii="Arial" w:eastAsia="Arial" w:hAnsi="Arial" w:cs="Arial"/>
          <w:sz w:val="12"/>
          <w:szCs w:val="12"/>
        </w:rPr>
      </w:pPr>
      <w:r w:rsidRPr="00D75F99">
        <w:rPr>
          <w:rFonts w:ascii="Arial" w:hAnsi="Arial"/>
          <w:color w:val="77736D"/>
          <w:sz w:val="12"/>
          <w:szCs w:val="12"/>
        </w:rPr>
        <w:t>nuestras necesidades en especie más apremiantes en nuestras</w:t>
      </w:r>
    </w:p>
    <w:p w14:paraId="329F9579" w14:textId="77777777" w:rsidR="00F4656F" w:rsidRPr="00D75F99" w:rsidRDefault="00DF11E9" w:rsidP="00414968">
      <w:pPr>
        <w:spacing w:before="8" w:after="0" w:line="240" w:lineRule="auto"/>
        <w:ind w:right="-13"/>
        <w:rPr>
          <w:rFonts w:ascii="Arial" w:eastAsia="Arial" w:hAnsi="Arial" w:cs="Arial"/>
          <w:sz w:val="12"/>
          <w:szCs w:val="12"/>
        </w:rPr>
      </w:pPr>
      <w:r w:rsidRPr="00D75F99">
        <w:rPr>
          <w:rFonts w:ascii="Arial" w:hAnsi="Arial"/>
          <w:color w:val="77736D"/>
          <w:sz w:val="12"/>
          <w:szCs w:val="12"/>
        </w:rPr>
        <w:t>listas de deseos en AmazonSmile; para verlas visite: bit.ly/LCCWishlists</w:t>
      </w:r>
    </w:p>
    <w:p w14:paraId="2F360D36" w14:textId="77777777" w:rsidR="00F4656F" w:rsidRPr="00D75F99" w:rsidRDefault="00F4656F" w:rsidP="00414968">
      <w:pPr>
        <w:spacing w:after="0" w:line="200" w:lineRule="exact"/>
        <w:ind w:right="-13"/>
        <w:rPr>
          <w:sz w:val="12"/>
          <w:szCs w:val="12"/>
        </w:rPr>
      </w:pPr>
    </w:p>
    <w:p w14:paraId="47A5AAAE" w14:textId="77777777" w:rsidR="00F4656F" w:rsidRPr="00D75F99" w:rsidRDefault="00DF11E9" w:rsidP="00414968">
      <w:pPr>
        <w:spacing w:after="0" w:line="250" w:lineRule="auto"/>
        <w:ind w:right="-13"/>
        <w:rPr>
          <w:rFonts w:ascii="Arial" w:eastAsia="Arial" w:hAnsi="Arial" w:cs="Arial"/>
          <w:sz w:val="12"/>
          <w:szCs w:val="12"/>
        </w:rPr>
      </w:pPr>
      <w:r w:rsidRPr="00D75F99">
        <w:rPr>
          <w:rFonts w:ascii="Arial" w:hAnsi="Arial"/>
          <w:color w:val="77736D"/>
          <w:sz w:val="12"/>
          <w:szCs w:val="12"/>
        </w:rPr>
        <w:t>¡Lee Carlson Center también es una institución benéfica aprobada por AmazonSmile! Cuando compre en Amazon a través de nuestro enlace de caridad, una pequeña porción de su total será donada a Lee Carlson Center. Use nuestro enlace cada vez que compre para contribuir a nuestra donación trimestral de AmazonSmile: bit.ly/Donate2LCC</w:t>
      </w:r>
    </w:p>
    <w:p w14:paraId="3991BBCA" w14:textId="77777777" w:rsidR="00F4656F" w:rsidRPr="00D75F99" w:rsidRDefault="00F4656F" w:rsidP="00414968">
      <w:pPr>
        <w:spacing w:before="2" w:after="0" w:line="190" w:lineRule="exact"/>
        <w:ind w:right="-13"/>
        <w:rPr>
          <w:sz w:val="12"/>
          <w:szCs w:val="12"/>
        </w:rPr>
      </w:pPr>
    </w:p>
    <w:p w14:paraId="3EF37097" w14:textId="3FCC5FBD" w:rsidR="00414968" w:rsidRPr="00D75F99" w:rsidRDefault="00DF11E9" w:rsidP="00414968">
      <w:pPr>
        <w:spacing w:after="0" w:line="240" w:lineRule="auto"/>
        <w:ind w:right="-13"/>
        <w:rPr>
          <w:rFonts w:ascii="Arial" w:hAnsi="Arial"/>
          <w:color w:val="77736D"/>
          <w:sz w:val="12"/>
          <w:szCs w:val="12"/>
        </w:rPr>
      </w:pPr>
      <w:r w:rsidRPr="00D75F99">
        <w:rPr>
          <w:rFonts w:ascii="Arial" w:hAnsi="Arial"/>
          <w:color w:val="77736D"/>
          <w:sz w:val="12"/>
          <w:szCs w:val="12"/>
        </w:rPr>
        <w:t>Los voluntarios son la parte vital de nuestra agencia. Agradecemos su ayuda en los eventos, al igual que en nuestras operaciones diarias.  Envíe sus intereses de voluntariado en línea o llámenos para obtener más información sobre las oportunidades actuales.</w:t>
      </w:r>
    </w:p>
    <w:p w14:paraId="1E81BC64" w14:textId="77777777" w:rsidR="00414968" w:rsidRPr="00D75F99" w:rsidRDefault="00414968" w:rsidP="00414968">
      <w:pPr>
        <w:spacing w:after="0" w:line="240" w:lineRule="auto"/>
        <w:ind w:right="-13"/>
        <w:rPr>
          <w:rFonts w:ascii="Arial" w:hAnsi="Arial"/>
          <w:color w:val="77736D"/>
          <w:sz w:val="12"/>
          <w:szCs w:val="12"/>
        </w:rPr>
      </w:pPr>
    </w:p>
    <w:p w14:paraId="2BB2C6EC" w14:textId="4EFA4051" w:rsidR="00414968" w:rsidRPr="00D75F99" w:rsidRDefault="00414968" w:rsidP="00414968">
      <w:pPr>
        <w:spacing w:after="0" w:line="240" w:lineRule="auto"/>
        <w:ind w:right="-13"/>
        <w:rPr>
          <w:rFonts w:ascii="Arial" w:hAnsi="Arial"/>
          <w:color w:val="C5DC6F"/>
          <w:sz w:val="12"/>
          <w:szCs w:val="12"/>
        </w:rPr>
      </w:pPr>
      <w:r w:rsidRPr="00D75F99">
        <w:rPr>
          <w:rFonts w:ascii="Arial" w:hAnsi="Arial"/>
          <w:color w:val="C5DC6F"/>
          <w:sz w:val="12"/>
          <w:szCs w:val="12"/>
        </w:rPr>
        <w:t>Para aprender más</w:t>
      </w:r>
    </w:p>
    <w:p w14:paraId="19B0331C" w14:textId="42C13165" w:rsidR="00414968" w:rsidRPr="00D75F99" w:rsidRDefault="00414968" w:rsidP="00414968">
      <w:pPr>
        <w:spacing w:before="42" w:after="0" w:line="240" w:lineRule="auto"/>
        <w:ind w:right="-13"/>
        <w:rPr>
          <w:rFonts w:ascii="Arial" w:eastAsia="Arial" w:hAnsi="Arial" w:cs="Arial"/>
          <w:sz w:val="12"/>
          <w:szCs w:val="12"/>
        </w:rPr>
      </w:pPr>
      <w:r w:rsidRPr="00D75F99">
        <w:rPr>
          <w:rFonts w:ascii="Arial" w:hAnsi="Arial"/>
          <w:color w:val="77736D"/>
          <w:sz w:val="12"/>
          <w:szCs w:val="12"/>
        </w:rPr>
        <w:t>Visite leecarlsoncenter.org y revise la pestaña “Community Connections” (Conexiones comunitarias) en nuestra sección About Us (Acerca de nosotros). Aprenderá más sobre nuestros socios actuales y nuestras últimas actividades Complete el formulario en esa página para:</w:t>
      </w:r>
    </w:p>
    <w:p w14:paraId="6179BE98" w14:textId="7203FF98" w:rsidR="00414968" w:rsidRPr="00D75F99" w:rsidRDefault="00414968" w:rsidP="00DF3335">
      <w:pPr>
        <w:spacing w:before="42" w:after="0" w:line="240" w:lineRule="auto"/>
        <w:ind w:right="-13"/>
        <w:rPr>
          <w:rFonts w:ascii="Arial" w:hAnsi="Arial"/>
          <w:color w:val="77736D"/>
          <w:sz w:val="12"/>
          <w:szCs w:val="12"/>
        </w:rPr>
      </w:pPr>
      <w:r w:rsidRPr="00D75F99">
        <w:rPr>
          <w:rFonts w:ascii="Arial" w:hAnsi="Arial"/>
          <w:color w:val="77736D"/>
          <w:sz w:val="12"/>
          <w:szCs w:val="12"/>
        </w:rPr>
        <w:t>• Programar un recorrido por todas las dependencias de nuestras ubicaciones</w:t>
      </w:r>
    </w:p>
    <w:p w14:paraId="073C3D85" w14:textId="77777777" w:rsidR="00414968" w:rsidRPr="001F4D3B" w:rsidRDefault="00414968" w:rsidP="00DF3335">
      <w:pPr>
        <w:spacing w:before="42" w:after="0" w:line="240" w:lineRule="auto"/>
        <w:ind w:right="-13"/>
        <w:rPr>
          <w:rFonts w:ascii="Arial" w:hAnsi="Arial"/>
          <w:color w:val="77736D"/>
          <w:sz w:val="14"/>
          <w:szCs w:val="14"/>
        </w:rPr>
      </w:pPr>
      <w:r w:rsidRPr="00D75F99">
        <w:rPr>
          <w:rFonts w:ascii="Arial" w:hAnsi="Arial"/>
          <w:color w:val="77736D"/>
          <w:sz w:val="12"/>
          <w:szCs w:val="12"/>
        </w:rPr>
        <w:t xml:space="preserve">• Solicitar una visita de nuestro personal: llevaremos café y dulces </w:t>
      </w:r>
    </w:p>
    <w:p w14:paraId="2A9A5B38" w14:textId="0745A16E" w:rsidR="00DF3335" w:rsidRPr="00D75F99" w:rsidRDefault="00414968" w:rsidP="00D75F99">
      <w:pPr>
        <w:pStyle w:val="NoSpacing"/>
        <w:rPr>
          <w:sz w:val="12"/>
          <w:szCs w:val="12"/>
        </w:rPr>
      </w:pPr>
      <w:r w:rsidRPr="00D75F99">
        <w:rPr>
          <w:sz w:val="12"/>
          <w:szCs w:val="12"/>
        </w:rPr>
        <w:t>• Solicitar una presentación para su negocio, grupo cívico u organización</w:t>
      </w:r>
      <w:r w:rsidR="00D75F99" w:rsidRPr="00D75F99">
        <w:rPr>
          <w:sz w:val="12"/>
          <w:szCs w:val="12"/>
        </w:rPr>
        <w:t xml:space="preserve"> </w:t>
      </w:r>
      <w:r w:rsidR="00DF3335" w:rsidRPr="00D75F99">
        <w:rPr>
          <w:sz w:val="12"/>
          <w:szCs w:val="12"/>
        </w:rPr>
        <w:t>basada en la fe</w:t>
      </w:r>
    </w:p>
    <w:p w14:paraId="6A9D132E" w14:textId="77777777" w:rsidR="0048506D" w:rsidRPr="00D75F99" w:rsidRDefault="00DF3335" w:rsidP="00DF3335">
      <w:pPr>
        <w:spacing w:after="0" w:line="240" w:lineRule="auto"/>
        <w:ind w:right="-14"/>
        <w:rPr>
          <w:rFonts w:ascii="Arial" w:hAnsi="Arial"/>
          <w:color w:val="77736D"/>
          <w:sz w:val="12"/>
          <w:szCs w:val="12"/>
        </w:rPr>
      </w:pPr>
      <w:r w:rsidRPr="00D75F99">
        <w:rPr>
          <w:rFonts w:ascii="Arial" w:hAnsi="Arial"/>
          <w:color w:val="77736D"/>
          <w:sz w:val="12"/>
          <w:szCs w:val="12"/>
        </w:rPr>
        <w:t xml:space="preserve">• Obtener más información sobre cómo llegar a ser un colaborador de la </w:t>
      </w:r>
    </w:p>
    <w:p w14:paraId="7EAA4F5A" w14:textId="450EFA17" w:rsidR="00DF3335" w:rsidRPr="001F4D3B" w:rsidRDefault="00DF3335" w:rsidP="00DF3335">
      <w:pPr>
        <w:spacing w:after="0" w:line="240" w:lineRule="auto"/>
        <w:ind w:right="-14"/>
        <w:rPr>
          <w:rFonts w:ascii="Arial" w:hAnsi="Arial"/>
          <w:color w:val="77736D"/>
          <w:sz w:val="14"/>
          <w:szCs w:val="14"/>
        </w:rPr>
      </w:pPr>
      <w:r w:rsidRPr="00D75F99">
        <w:rPr>
          <w:rFonts w:ascii="Arial" w:hAnsi="Arial"/>
          <w:color w:val="77736D"/>
          <w:sz w:val="12"/>
          <w:szCs w:val="12"/>
        </w:rPr>
        <w:t>agencia</w:t>
      </w:r>
    </w:p>
    <w:p w14:paraId="66B331FE" w14:textId="154E9AC2" w:rsidR="00DF3335" w:rsidRDefault="00DF3335" w:rsidP="00DF3335">
      <w:pPr>
        <w:spacing w:after="0" w:line="240" w:lineRule="auto"/>
        <w:ind w:right="-14"/>
        <w:rPr>
          <w:rFonts w:ascii="Arial" w:hAnsi="Arial"/>
          <w:color w:val="77736D"/>
          <w:sz w:val="14"/>
          <w:szCs w:val="14"/>
        </w:rPr>
      </w:pPr>
    </w:p>
    <w:p w14:paraId="0393B4E2" w14:textId="548F029D" w:rsidR="00D75F99" w:rsidRDefault="00D75F99" w:rsidP="00DF3335">
      <w:pPr>
        <w:spacing w:after="0" w:line="240" w:lineRule="auto"/>
        <w:ind w:right="-14"/>
        <w:rPr>
          <w:rFonts w:ascii="Arial" w:hAnsi="Arial"/>
          <w:color w:val="77736D"/>
          <w:sz w:val="14"/>
          <w:szCs w:val="14"/>
        </w:rPr>
      </w:pPr>
    </w:p>
    <w:p w14:paraId="0D6429F0" w14:textId="56A99B0D" w:rsidR="00D75F99" w:rsidRDefault="00D75F99" w:rsidP="00DF3335">
      <w:pPr>
        <w:spacing w:after="0" w:line="240" w:lineRule="auto"/>
        <w:ind w:right="-14"/>
        <w:rPr>
          <w:rFonts w:ascii="Arial" w:hAnsi="Arial"/>
          <w:color w:val="77736D"/>
          <w:sz w:val="14"/>
          <w:szCs w:val="14"/>
        </w:rPr>
      </w:pPr>
    </w:p>
    <w:p w14:paraId="43AE2AC6" w14:textId="0BABBABC" w:rsidR="00D75F99" w:rsidRDefault="00D75F99" w:rsidP="00DF3335">
      <w:pPr>
        <w:spacing w:after="0" w:line="240" w:lineRule="auto"/>
        <w:ind w:right="-14"/>
        <w:rPr>
          <w:rFonts w:ascii="Arial" w:hAnsi="Arial"/>
          <w:color w:val="77736D"/>
          <w:sz w:val="14"/>
          <w:szCs w:val="14"/>
        </w:rPr>
      </w:pPr>
    </w:p>
    <w:p w14:paraId="562778BD" w14:textId="77777777" w:rsidR="00D75F99" w:rsidRPr="001F4D3B" w:rsidRDefault="00D75F99" w:rsidP="00DF3335">
      <w:pPr>
        <w:spacing w:after="0" w:line="240" w:lineRule="auto"/>
        <w:ind w:right="-14"/>
        <w:rPr>
          <w:rFonts w:ascii="Arial" w:hAnsi="Arial"/>
          <w:color w:val="77736D"/>
          <w:sz w:val="14"/>
          <w:szCs w:val="14"/>
        </w:rPr>
      </w:pPr>
    </w:p>
    <w:p w14:paraId="2DE8E87F" w14:textId="5BC5ED75" w:rsidR="00F4656F" w:rsidRPr="001F4D3B" w:rsidRDefault="00DF11E9" w:rsidP="00D75F99">
      <w:pPr>
        <w:spacing w:after="0" w:line="240" w:lineRule="auto"/>
        <w:ind w:right="5612"/>
        <w:jc w:val="center"/>
        <w:rPr>
          <w:rFonts w:ascii="Arial" w:hAnsi="Arial"/>
          <w:color w:val="C5DC6F"/>
          <w:sz w:val="16"/>
          <w:szCs w:val="16"/>
        </w:rPr>
      </w:pPr>
      <w:r w:rsidRPr="001F4D3B">
        <w:rPr>
          <w:rFonts w:ascii="Arial" w:hAnsi="Arial"/>
          <w:color w:val="C5DC6F"/>
          <w:sz w:val="18"/>
          <w:szCs w:val="18"/>
        </w:rPr>
        <w:t>N</w:t>
      </w:r>
      <w:r w:rsidRPr="001F4D3B">
        <w:rPr>
          <w:rFonts w:ascii="Arial" w:hAnsi="Arial"/>
          <w:color w:val="C5DC6F"/>
          <w:sz w:val="16"/>
          <w:szCs w:val="16"/>
        </w:rPr>
        <w:t>UESTRA MISIÓN</w:t>
      </w:r>
    </w:p>
    <w:p w14:paraId="5B2C1153" w14:textId="77777777" w:rsidR="00F4656F" w:rsidRPr="00C0697C" w:rsidRDefault="00DF11E9" w:rsidP="00DF3335">
      <w:pPr>
        <w:spacing w:after="0" w:line="240" w:lineRule="auto"/>
        <w:ind w:right="5612"/>
        <w:rPr>
          <w:rFonts w:ascii="Arial" w:eastAsia="Arial" w:hAnsi="Arial" w:cs="Arial"/>
          <w:sz w:val="16"/>
          <w:szCs w:val="16"/>
        </w:rPr>
      </w:pPr>
      <w:r w:rsidRPr="00C0697C">
        <w:rPr>
          <w:rFonts w:ascii="Arial" w:hAnsi="Arial"/>
          <w:color w:val="58595B"/>
          <w:sz w:val="16"/>
          <w:szCs w:val="16"/>
        </w:rPr>
        <w:t>Desde 1979, la misión de Lee Carlson Center es brindar servicios de salud mental excepcionales y asequibles a familias, niños, jóvenes y adultos.</w:t>
      </w:r>
    </w:p>
    <w:p w14:paraId="44A1780A" w14:textId="77777777" w:rsidR="00F4656F" w:rsidRPr="001F4D3B" w:rsidRDefault="00DF11E9" w:rsidP="00DF3335">
      <w:pPr>
        <w:spacing w:before="81" w:after="0" w:line="250" w:lineRule="auto"/>
        <w:ind w:left="473" w:right="5612" w:hanging="473"/>
        <w:rPr>
          <w:rFonts w:ascii="Arial" w:eastAsia="Arial" w:hAnsi="Arial" w:cs="Arial"/>
          <w:sz w:val="18"/>
          <w:szCs w:val="18"/>
        </w:rPr>
      </w:pPr>
      <w:r w:rsidRPr="00C0697C">
        <w:rPr>
          <w:rFonts w:ascii="Arial" w:hAnsi="Arial"/>
          <w:color w:val="58595B"/>
          <w:sz w:val="16"/>
          <w:szCs w:val="16"/>
        </w:rPr>
        <w:t>Para programar o hacer una referencia a cualquier programa, llame a nuestra LÍNEA DE ADMISIÓN al 763.780.3036.</w:t>
      </w:r>
    </w:p>
    <w:p w14:paraId="0186FE24" w14:textId="77777777" w:rsidR="00F4656F" w:rsidRPr="001F4D3B" w:rsidRDefault="00F4656F" w:rsidP="00DF3335">
      <w:pPr>
        <w:spacing w:before="9" w:after="0" w:line="180" w:lineRule="exact"/>
        <w:ind w:right="5612"/>
        <w:rPr>
          <w:sz w:val="18"/>
          <w:szCs w:val="18"/>
        </w:rPr>
      </w:pPr>
    </w:p>
    <w:p w14:paraId="32D04AC6" w14:textId="6BF8E9B3" w:rsidR="00F4656F" w:rsidRPr="001F4D3B" w:rsidRDefault="00DF11E9" w:rsidP="00DF3335">
      <w:pPr>
        <w:spacing w:after="0" w:line="240" w:lineRule="auto"/>
        <w:ind w:left="90" w:right="5612"/>
        <w:jc w:val="center"/>
        <w:rPr>
          <w:rFonts w:ascii="Arial" w:eastAsia="Arial" w:hAnsi="Arial" w:cs="Arial"/>
          <w:sz w:val="18"/>
          <w:szCs w:val="18"/>
        </w:rPr>
      </w:pPr>
      <w:r w:rsidRPr="001F4D3B">
        <w:rPr>
          <w:rFonts w:ascii="Arial" w:hAnsi="Arial"/>
          <w:color w:val="C5DC6F"/>
          <w:sz w:val="18"/>
          <w:szCs w:val="18"/>
        </w:rPr>
        <w:t xml:space="preserve">Clínica de </w:t>
      </w:r>
      <w:r w:rsidR="00DF3335" w:rsidRPr="001F4D3B">
        <w:rPr>
          <w:rFonts w:ascii="Arial" w:hAnsi="Arial"/>
          <w:color w:val="C5DC6F"/>
          <w:sz w:val="18"/>
          <w:szCs w:val="18"/>
        </w:rPr>
        <w:t>F</w:t>
      </w:r>
      <w:r w:rsidRPr="001F4D3B">
        <w:rPr>
          <w:rFonts w:ascii="Arial" w:hAnsi="Arial"/>
          <w:color w:val="C5DC6F"/>
          <w:sz w:val="18"/>
          <w:szCs w:val="18"/>
        </w:rPr>
        <w:t>ridley</w:t>
      </w:r>
    </w:p>
    <w:p w14:paraId="7BD16166" w14:textId="77777777" w:rsidR="00F4656F" w:rsidRPr="00C0697C" w:rsidRDefault="00DF11E9" w:rsidP="00DF3335">
      <w:pPr>
        <w:spacing w:after="0" w:line="190" w:lineRule="exact"/>
        <w:ind w:left="90" w:right="5612"/>
        <w:jc w:val="center"/>
        <w:rPr>
          <w:rFonts w:ascii="Arial" w:eastAsia="Arial" w:hAnsi="Arial" w:cs="Arial"/>
          <w:sz w:val="16"/>
          <w:szCs w:val="16"/>
        </w:rPr>
      </w:pPr>
      <w:r w:rsidRPr="00C0697C">
        <w:rPr>
          <w:rFonts w:ascii="Arial" w:hAnsi="Arial"/>
          <w:color w:val="58595B"/>
          <w:sz w:val="16"/>
          <w:szCs w:val="16"/>
        </w:rPr>
        <w:t>7954 University Ave. NE Fridley, MN 55432</w:t>
      </w:r>
    </w:p>
    <w:p w14:paraId="2A9278BC" w14:textId="77777777" w:rsidR="00F4656F" w:rsidRPr="001F4D3B" w:rsidRDefault="00F4656F" w:rsidP="00DF3335">
      <w:pPr>
        <w:spacing w:before="3" w:after="0" w:line="170" w:lineRule="exact"/>
        <w:ind w:left="90" w:right="5612"/>
        <w:rPr>
          <w:sz w:val="18"/>
          <w:szCs w:val="18"/>
        </w:rPr>
      </w:pPr>
    </w:p>
    <w:p w14:paraId="502E8B1A" w14:textId="77777777" w:rsidR="00F4656F" w:rsidRPr="001F4D3B" w:rsidRDefault="00DF11E9" w:rsidP="00DF3335">
      <w:pPr>
        <w:spacing w:after="0" w:line="240" w:lineRule="auto"/>
        <w:ind w:left="90" w:right="5612"/>
        <w:jc w:val="center"/>
        <w:rPr>
          <w:rFonts w:ascii="Arial" w:eastAsia="Arial" w:hAnsi="Arial" w:cs="Arial"/>
          <w:sz w:val="18"/>
          <w:szCs w:val="18"/>
        </w:rPr>
      </w:pPr>
      <w:r w:rsidRPr="001F4D3B">
        <w:rPr>
          <w:rFonts w:ascii="Arial" w:hAnsi="Arial"/>
          <w:color w:val="C5DC6F"/>
          <w:sz w:val="18"/>
          <w:szCs w:val="18"/>
        </w:rPr>
        <w:t>Clínica de Coon Rapids</w:t>
      </w:r>
    </w:p>
    <w:p w14:paraId="249B573D" w14:textId="77777777" w:rsidR="00F4656F" w:rsidRPr="00C0697C" w:rsidRDefault="00DF11E9" w:rsidP="00DF3335">
      <w:pPr>
        <w:spacing w:after="0" w:line="190" w:lineRule="exact"/>
        <w:ind w:left="90" w:right="5612"/>
        <w:jc w:val="center"/>
        <w:rPr>
          <w:rFonts w:ascii="Arial" w:eastAsia="Arial" w:hAnsi="Arial" w:cs="Arial"/>
          <w:sz w:val="16"/>
          <w:szCs w:val="16"/>
        </w:rPr>
      </w:pPr>
      <w:r w:rsidRPr="00C0697C">
        <w:rPr>
          <w:rFonts w:ascii="Arial" w:hAnsi="Arial"/>
          <w:color w:val="58595B"/>
          <w:sz w:val="16"/>
          <w:szCs w:val="16"/>
        </w:rPr>
        <w:t>10091 Dogwood St. NW, Suite  110</w:t>
      </w:r>
    </w:p>
    <w:p w14:paraId="766E7D1F" w14:textId="77777777" w:rsidR="00F4656F" w:rsidRPr="001F4D3B" w:rsidRDefault="00DF11E9" w:rsidP="00DF3335">
      <w:pPr>
        <w:spacing w:after="0" w:line="190" w:lineRule="exact"/>
        <w:ind w:left="90" w:right="5612"/>
        <w:jc w:val="center"/>
        <w:rPr>
          <w:rFonts w:ascii="Arial" w:eastAsia="Arial" w:hAnsi="Arial" w:cs="Arial"/>
          <w:sz w:val="18"/>
          <w:szCs w:val="18"/>
        </w:rPr>
      </w:pPr>
      <w:r w:rsidRPr="00C0697C">
        <w:rPr>
          <w:rFonts w:ascii="Arial" w:hAnsi="Arial"/>
          <w:color w:val="58595B"/>
          <w:sz w:val="16"/>
          <w:szCs w:val="16"/>
        </w:rPr>
        <w:t>Coon Rapids, MN 55448</w:t>
      </w:r>
    </w:p>
    <w:p w14:paraId="07C316C9" w14:textId="77777777" w:rsidR="00F4656F" w:rsidRPr="001F4D3B" w:rsidRDefault="00F4656F" w:rsidP="00DF3335">
      <w:pPr>
        <w:spacing w:before="3" w:after="0" w:line="170" w:lineRule="exact"/>
        <w:ind w:left="90" w:right="5612"/>
        <w:rPr>
          <w:sz w:val="18"/>
          <w:szCs w:val="18"/>
        </w:rPr>
      </w:pPr>
    </w:p>
    <w:p w14:paraId="624DCEB2" w14:textId="77777777" w:rsidR="00F4656F" w:rsidRPr="001F4D3B" w:rsidRDefault="00DF11E9" w:rsidP="00DF3335">
      <w:pPr>
        <w:spacing w:after="0" w:line="240" w:lineRule="auto"/>
        <w:ind w:left="90" w:right="5612"/>
        <w:jc w:val="center"/>
        <w:rPr>
          <w:rFonts w:ascii="Arial" w:eastAsia="Arial" w:hAnsi="Arial" w:cs="Arial"/>
          <w:sz w:val="18"/>
          <w:szCs w:val="18"/>
        </w:rPr>
      </w:pPr>
      <w:r w:rsidRPr="001F4D3B">
        <w:rPr>
          <w:rFonts w:ascii="Arial" w:hAnsi="Arial"/>
          <w:color w:val="C5DC6F"/>
          <w:sz w:val="18"/>
          <w:szCs w:val="18"/>
        </w:rPr>
        <w:t>Clínica de Brooklyn Center</w:t>
      </w:r>
    </w:p>
    <w:p w14:paraId="5DFF6CE9" w14:textId="77777777" w:rsidR="00F4656F" w:rsidRPr="00C0697C" w:rsidRDefault="00DF11E9" w:rsidP="00DF3335">
      <w:pPr>
        <w:spacing w:after="0" w:line="190" w:lineRule="exact"/>
        <w:ind w:left="90" w:right="5612"/>
        <w:jc w:val="center"/>
        <w:rPr>
          <w:rFonts w:ascii="Arial" w:eastAsia="Arial" w:hAnsi="Arial" w:cs="Arial"/>
          <w:sz w:val="16"/>
          <w:szCs w:val="16"/>
        </w:rPr>
      </w:pPr>
      <w:r w:rsidRPr="00C0697C">
        <w:rPr>
          <w:rFonts w:ascii="Arial" w:hAnsi="Arial"/>
          <w:color w:val="58595B"/>
          <w:sz w:val="16"/>
          <w:szCs w:val="16"/>
        </w:rPr>
        <w:t>5540 Brooklyn Blvd. Brooklyn Center, MN 55429</w:t>
      </w:r>
    </w:p>
    <w:p w14:paraId="2B021637" w14:textId="77777777" w:rsidR="00F4656F" w:rsidRPr="001F4D3B" w:rsidRDefault="00F4656F" w:rsidP="00DF3335">
      <w:pPr>
        <w:spacing w:before="3" w:after="0" w:line="170" w:lineRule="exact"/>
        <w:ind w:left="90" w:right="5612"/>
        <w:rPr>
          <w:sz w:val="18"/>
          <w:szCs w:val="18"/>
        </w:rPr>
      </w:pPr>
    </w:p>
    <w:p w14:paraId="0A1B0138" w14:textId="77777777" w:rsidR="00F4656F" w:rsidRPr="001F4D3B" w:rsidRDefault="00DF11E9" w:rsidP="00DF3335">
      <w:pPr>
        <w:spacing w:after="0" w:line="240" w:lineRule="auto"/>
        <w:ind w:left="90" w:right="5612"/>
        <w:jc w:val="center"/>
        <w:rPr>
          <w:rFonts w:ascii="Arial" w:eastAsia="Arial" w:hAnsi="Arial" w:cs="Arial"/>
          <w:sz w:val="18"/>
          <w:szCs w:val="18"/>
        </w:rPr>
      </w:pPr>
      <w:r w:rsidRPr="001F4D3B">
        <w:rPr>
          <w:rFonts w:ascii="Arial" w:hAnsi="Arial"/>
          <w:color w:val="C5DC6F"/>
          <w:sz w:val="18"/>
          <w:szCs w:val="18"/>
        </w:rPr>
        <w:t>Lee Carlson Center en North Metro Pediatrics</w:t>
      </w:r>
    </w:p>
    <w:p w14:paraId="490A6E86" w14:textId="77777777" w:rsidR="00F4656F" w:rsidRPr="00C0697C" w:rsidRDefault="00DF11E9" w:rsidP="00DF3335">
      <w:pPr>
        <w:spacing w:after="0" w:line="190" w:lineRule="exact"/>
        <w:ind w:left="90" w:right="5612"/>
        <w:jc w:val="center"/>
        <w:rPr>
          <w:rFonts w:ascii="Arial" w:eastAsia="Arial" w:hAnsi="Arial" w:cs="Arial"/>
          <w:sz w:val="16"/>
          <w:szCs w:val="16"/>
        </w:rPr>
      </w:pPr>
      <w:r w:rsidRPr="00C0697C">
        <w:rPr>
          <w:rFonts w:ascii="Arial" w:hAnsi="Arial"/>
          <w:color w:val="58595B"/>
          <w:sz w:val="16"/>
          <w:szCs w:val="16"/>
        </w:rPr>
        <w:t>10081 Dogwood St. NW, Suite 100</w:t>
      </w:r>
    </w:p>
    <w:p w14:paraId="303EF8D3" w14:textId="77777777" w:rsidR="00F4656F" w:rsidRPr="001F4D3B" w:rsidRDefault="00DF11E9" w:rsidP="00DF3335">
      <w:pPr>
        <w:spacing w:after="0" w:line="190" w:lineRule="exact"/>
        <w:ind w:left="90" w:right="5612"/>
        <w:jc w:val="center"/>
        <w:rPr>
          <w:rFonts w:ascii="Arial" w:eastAsia="Arial" w:hAnsi="Arial" w:cs="Arial"/>
          <w:sz w:val="18"/>
          <w:szCs w:val="18"/>
        </w:rPr>
      </w:pPr>
      <w:r w:rsidRPr="00C0697C">
        <w:rPr>
          <w:rFonts w:ascii="Arial" w:hAnsi="Arial"/>
          <w:color w:val="58595B"/>
          <w:sz w:val="16"/>
          <w:szCs w:val="16"/>
        </w:rPr>
        <w:t>Coon Rapids, MN 55448</w:t>
      </w:r>
    </w:p>
    <w:p w14:paraId="7ADC90F0" w14:textId="77777777" w:rsidR="00F4656F" w:rsidRPr="001F4D3B" w:rsidRDefault="00F4656F" w:rsidP="00DF3335">
      <w:pPr>
        <w:spacing w:before="3" w:after="0" w:line="170" w:lineRule="exact"/>
        <w:ind w:left="90" w:right="5612"/>
        <w:rPr>
          <w:sz w:val="18"/>
          <w:szCs w:val="18"/>
        </w:rPr>
      </w:pPr>
    </w:p>
    <w:p w14:paraId="7AB142AB" w14:textId="77777777" w:rsidR="00F4656F" w:rsidRPr="001F4D3B" w:rsidRDefault="00DF11E9" w:rsidP="00DF3335">
      <w:pPr>
        <w:spacing w:after="0" w:line="240" w:lineRule="auto"/>
        <w:ind w:left="90" w:right="5612"/>
        <w:jc w:val="center"/>
        <w:rPr>
          <w:rFonts w:ascii="Arial" w:eastAsia="Arial" w:hAnsi="Arial" w:cs="Arial"/>
          <w:sz w:val="18"/>
          <w:szCs w:val="18"/>
        </w:rPr>
      </w:pPr>
      <w:r w:rsidRPr="001F4D3B">
        <w:rPr>
          <w:rFonts w:ascii="Arial" w:hAnsi="Arial"/>
          <w:color w:val="C5DC6F"/>
          <w:sz w:val="18"/>
          <w:szCs w:val="18"/>
        </w:rPr>
        <w:t>Centro de ayuda social Bridgeview</w:t>
      </w:r>
    </w:p>
    <w:p w14:paraId="7D578125" w14:textId="77777777" w:rsidR="00F4656F" w:rsidRPr="00C0697C" w:rsidRDefault="00DF11E9" w:rsidP="00DF3335">
      <w:pPr>
        <w:spacing w:after="0" w:line="190" w:lineRule="exact"/>
        <w:ind w:left="90" w:right="5612"/>
        <w:jc w:val="center"/>
        <w:rPr>
          <w:rFonts w:ascii="Arial" w:eastAsia="Arial" w:hAnsi="Arial" w:cs="Arial"/>
          <w:sz w:val="16"/>
          <w:szCs w:val="16"/>
        </w:rPr>
      </w:pPr>
      <w:r w:rsidRPr="00C0697C">
        <w:rPr>
          <w:rFonts w:ascii="Arial" w:hAnsi="Arial"/>
          <w:color w:val="58595B"/>
          <w:sz w:val="16"/>
          <w:szCs w:val="16"/>
        </w:rPr>
        <w:t>7920 University Avenue NE Fridley, MN 55432</w:t>
      </w:r>
    </w:p>
    <w:p w14:paraId="395B5E34" w14:textId="77777777" w:rsidR="0048506D" w:rsidRPr="001F4D3B" w:rsidRDefault="0048506D" w:rsidP="00DF3335">
      <w:pPr>
        <w:spacing w:after="0" w:line="190" w:lineRule="exact"/>
        <w:ind w:left="90" w:right="5612"/>
        <w:jc w:val="center"/>
        <w:rPr>
          <w:rFonts w:ascii="Arial" w:hAnsi="Arial"/>
          <w:color w:val="58595B"/>
          <w:sz w:val="18"/>
          <w:szCs w:val="18"/>
        </w:rPr>
      </w:pPr>
    </w:p>
    <w:p w14:paraId="21025F5B" w14:textId="26F5A8D9" w:rsidR="00F4656F" w:rsidRPr="00C0697C" w:rsidRDefault="00DF11E9" w:rsidP="00DF3335">
      <w:pPr>
        <w:spacing w:after="0" w:line="190" w:lineRule="exact"/>
        <w:ind w:left="90" w:right="5612"/>
        <w:jc w:val="center"/>
        <w:rPr>
          <w:rFonts w:ascii="Arial" w:eastAsia="Arial" w:hAnsi="Arial" w:cs="Arial"/>
          <w:sz w:val="16"/>
          <w:szCs w:val="16"/>
        </w:rPr>
      </w:pPr>
      <w:r w:rsidRPr="00C0697C">
        <w:rPr>
          <w:rFonts w:ascii="Arial" w:hAnsi="Arial"/>
          <w:color w:val="58595B"/>
          <w:sz w:val="16"/>
          <w:szCs w:val="16"/>
        </w:rPr>
        <w:t>LLAME al 763.783.7440 para programar una admisión</w:t>
      </w:r>
    </w:p>
    <w:p w14:paraId="7310E3B9" w14:textId="77777777" w:rsidR="00F4656F" w:rsidRPr="00C0697C" w:rsidRDefault="00F4656F" w:rsidP="00DF3335">
      <w:pPr>
        <w:spacing w:before="3" w:after="0" w:line="170" w:lineRule="exact"/>
        <w:ind w:left="90" w:right="5612"/>
        <w:rPr>
          <w:sz w:val="16"/>
          <w:szCs w:val="16"/>
        </w:rPr>
      </w:pPr>
    </w:p>
    <w:p w14:paraId="2E48BFB9" w14:textId="3B977BCE" w:rsidR="00F4656F" w:rsidRPr="001F4D3B" w:rsidRDefault="0048506D" w:rsidP="0048506D">
      <w:pPr>
        <w:spacing w:after="0" w:line="240" w:lineRule="auto"/>
        <w:ind w:left="90" w:right="5612"/>
        <w:rPr>
          <w:rFonts w:ascii="Arial" w:eastAsia="Arial" w:hAnsi="Arial" w:cs="Arial"/>
          <w:sz w:val="18"/>
          <w:szCs w:val="18"/>
        </w:rPr>
      </w:pPr>
      <w:r w:rsidRPr="00C0697C">
        <w:rPr>
          <w:rFonts w:ascii="Arial" w:hAnsi="Arial"/>
          <w:color w:val="58595B"/>
          <w:sz w:val="16"/>
          <w:szCs w:val="16"/>
        </w:rPr>
        <w:t xml:space="preserve">  </w:t>
      </w:r>
      <w:r w:rsidR="00DF11E9" w:rsidRPr="00C0697C">
        <w:rPr>
          <w:rFonts w:ascii="Arial" w:hAnsi="Arial"/>
          <w:color w:val="58595B"/>
          <w:sz w:val="16"/>
          <w:szCs w:val="16"/>
        </w:rPr>
        <w:t>Lee Carlson mantiene un programa basado en la escuela en</w:t>
      </w:r>
      <w:r w:rsidRPr="00C0697C">
        <w:rPr>
          <w:rFonts w:ascii="Arial" w:hAnsi="Arial"/>
          <w:color w:val="58595B"/>
          <w:sz w:val="16"/>
          <w:szCs w:val="16"/>
        </w:rPr>
        <w:t xml:space="preserve"> </w:t>
      </w:r>
      <w:r w:rsidR="00DF11E9" w:rsidRPr="00C0697C">
        <w:rPr>
          <w:rFonts w:ascii="Arial" w:hAnsi="Arial"/>
          <w:color w:val="58595B"/>
          <w:sz w:val="16"/>
          <w:szCs w:val="16"/>
        </w:rPr>
        <w:t xml:space="preserve">8 distritos escolares. Pida al personal de la escuela que lo ponga en contacto con el terapeuta basado en la escuela </w:t>
      </w:r>
      <w:r w:rsidRPr="00C0697C">
        <w:rPr>
          <w:rFonts w:ascii="Arial" w:hAnsi="Arial"/>
          <w:color w:val="58595B"/>
          <w:sz w:val="16"/>
          <w:szCs w:val="16"/>
        </w:rPr>
        <w:t xml:space="preserve">  </w:t>
      </w:r>
      <w:r w:rsidR="00DF11E9" w:rsidRPr="00C0697C">
        <w:rPr>
          <w:rFonts w:ascii="Arial" w:hAnsi="Arial"/>
          <w:color w:val="58595B"/>
          <w:sz w:val="16"/>
          <w:szCs w:val="16"/>
        </w:rPr>
        <w:t>o llame al 763.780.3036.</w:t>
      </w:r>
    </w:p>
    <w:p w14:paraId="37EFDE98" w14:textId="77777777" w:rsidR="00F4656F" w:rsidRPr="001F4D3B" w:rsidRDefault="00F4656F">
      <w:pPr>
        <w:spacing w:after="0"/>
        <w:jc w:val="center"/>
        <w:sectPr w:rsidR="00F4656F" w:rsidRPr="001F4D3B" w:rsidSect="00DF3335">
          <w:type w:val="continuous"/>
          <w:pgSz w:w="16200" w:h="12240" w:orient="landscape"/>
          <w:pgMar w:top="720" w:right="720" w:bottom="288" w:left="274" w:header="720" w:footer="720" w:gutter="0"/>
          <w:cols w:num="2" w:space="720" w:equalWidth="0">
            <w:col w:w="4792" w:space="911"/>
            <w:col w:w="9502"/>
          </w:cols>
          <w:docGrid w:linePitch="299"/>
        </w:sectPr>
      </w:pPr>
    </w:p>
    <w:p w14:paraId="7FB48279" w14:textId="77777777" w:rsidR="00DF3335" w:rsidRPr="001F4D3B" w:rsidRDefault="00DF3335" w:rsidP="00DF3335">
      <w:pPr>
        <w:spacing w:before="42" w:after="0" w:line="240" w:lineRule="auto"/>
        <w:ind w:left="113" w:right="-20"/>
        <w:jc w:val="center"/>
        <w:rPr>
          <w:rFonts w:ascii="Arial" w:hAnsi="Arial"/>
          <w:b/>
          <w:color w:val="77736D"/>
          <w:sz w:val="16"/>
          <w:szCs w:val="16"/>
        </w:rPr>
      </w:pPr>
    </w:p>
    <w:p w14:paraId="17D268B8" w14:textId="77777777" w:rsidR="00DF3335" w:rsidRPr="001F4D3B" w:rsidRDefault="00DF3335" w:rsidP="00DF3335">
      <w:pPr>
        <w:spacing w:before="42" w:after="0" w:line="240" w:lineRule="auto"/>
        <w:ind w:left="113" w:right="-20"/>
        <w:jc w:val="center"/>
        <w:rPr>
          <w:rFonts w:ascii="Arial" w:hAnsi="Arial"/>
          <w:b/>
          <w:color w:val="77736D"/>
          <w:sz w:val="16"/>
          <w:szCs w:val="16"/>
        </w:rPr>
      </w:pPr>
    </w:p>
    <w:p w14:paraId="19FFA496" w14:textId="77777777" w:rsidR="00DF3335" w:rsidRPr="001F4D3B" w:rsidRDefault="00DF3335" w:rsidP="00DF3335">
      <w:pPr>
        <w:spacing w:before="42" w:after="0" w:line="240" w:lineRule="auto"/>
        <w:ind w:left="113" w:right="-20"/>
        <w:jc w:val="center"/>
        <w:rPr>
          <w:rFonts w:ascii="Arial" w:hAnsi="Arial"/>
          <w:b/>
          <w:color w:val="77736D"/>
          <w:sz w:val="16"/>
          <w:szCs w:val="16"/>
        </w:rPr>
      </w:pPr>
    </w:p>
    <w:p w14:paraId="2A0D2B27" w14:textId="7E082851" w:rsidR="00DF3335" w:rsidRPr="001F4D3B" w:rsidRDefault="00DF3335" w:rsidP="00DF3335">
      <w:pPr>
        <w:spacing w:before="42" w:after="0" w:line="240" w:lineRule="auto"/>
        <w:ind w:left="113" w:right="-20"/>
        <w:jc w:val="center"/>
        <w:rPr>
          <w:rFonts w:ascii="Arial" w:hAnsi="Arial"/>
          <w:b/>
          <w:color w:val="77736D"/>
          <w:sz w:val="16"/>
          <w:szCs w:val="16"/>
        </w:rPr>
      </w:pPr>
      <w:r w:rsidRPr="001F4D3B">
        <w:rPr>
          <w:rFonts w:ascii="Arial" w:hAnsi="Arial"/>
          <w:b/>
          <w:color w:val="77736D"/>
          <w:sz w:val="16"/>
          <w:szCs w:val="16"/>
        </w:rPr>
        <w:t>¿Todavía tiene preguntas y quiere hablar directamente con nuestro personal de desarrollo? Llame a nuestro Departamento de Desarrollo al 763-230-7836. ¡Esperamos con interés sus noticias!</w:t>
      </w:r>
    </w:p>
    <w:p w14:paraId="78171F00" w14:textId="77777777" w:rsidR="00DF3335" w:rsidRPr="001F4D3B" w:rsidRDefault="00DF3335" w:rsidP="00414968">
      <w:pPr>
        <w:spacing w:before="42" w:after="0" w:line="240" w:lineRule="auto"/>
        <w:ind w:right="-20"/>
      </w:pPr>
    </w:p>
    <w:p w14:paraId="636626FB" w14:textId="31B7ED4B" w:rsidR="00F4656F" w:rsidRPr="001F4D3B" w:rsidRDefault="00707EC3" w:rsidP="00414968">
      <w:pPr>
        <w:spacing w:before="42" w:after="0" w:line="240" w:lineRule="auto"/>
        <w:ind w:right="-20"/>
        <w:rPr>
          <w:sz w:val="10"/>
          <w:szCs w:val="10"/>
        </w:rPr>
      </w:pPr>
      <w:r>
        <w:pict w14:anchorId="7035446D">
          <v:group id="_x0000_s1057" style="position:absolute;margin-left:0;margin-top:0;width:810pt;height:526.5pt;z-index:-251662848;mso-position-horizontal-relative:page;mso-position-vertical-relative:page" coordsize="16200,105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9" type="#_x0000_t75" style="position:absolute;left:10800;top:1810;width:5400;height:8720">
              <v:imagedata r:id="rId5" o:title=""/>
            </v:shape>
            <v:shape id="_x0000_s1118" type="#_x0000_t75" style="position:absolute;left:15169;top:9124;width:1031;height:306">
              <v:imagedata r:id="rId6" o:title=""/>
            </v:shape>
            <v:shape id="_x0000_s1117" type="#_x0000_t75" style="position:absolute;left:15720;top:9110;width:480;height:140">
              <v:imagedata r:id="rId7" o:title=""/>
            </v:shape>
            <v:shape id="_x0000_s1116" type="#_x0000_t75" style="position:absolute;left:15320;top:8950;width:530;height:280">
              <v:imagedata r:id="rId8" o:title=""/>
            </v:shape>
            <v:shape id="_x0000_s1115" type="#_x0000_t75" style="position:absolute;left:15239;top:9070;width:15;height:148">
              <v:imagedata r:id="rId9" o:title=""/>
            </v:shape>
            <v:shape id="_x0000_s1114" type="#_x0000_t75" style="position:absolute;left:14852;top:8650;width:1348;height:520">
              <v:imagedata r:id="rId10" o:title=""/>
            </v:shape>
            <v:shape id="_x0000_s1113" type="#_x0000_t75" style="position:absolute;left:15085;top:8410;width:389;height:280">
              <v:imagedata r:id="rId11" o:title=""/>
            </v:shape>
            <v:shape id="_x0000_s1112" type="#_x0000_t75" style="position:absolute;left:15074;top:8250;width:593;height:320">
              <v:imagedata r:id="rId12" o:title=""/>
            </v:shape>
            <v:shape id="_x0000_s1111" type="#_x0000_t75" style="position:absolute;left:15069;top:8230;width:1131;height:460">
              <v:imagedata r:id="rId13" o:title=""/>
            </v:shape>
            <v:shape id="_x0000_s1110" type="#_x0000_t75" style="position:absolute;left:11418;top:3130;width:4782;height:5226">
              <v:imagedata r:id="rId14" o:title=""/>
            </v:shape>
            <v:shape id="_x0000_s1109" type="#_x0000_t75" style="position:absolute;left:11530;top:3290;width:21;height:217">
              <v:imagedata r:id="rId15" o:title=""/>
            </v:shape>
            <v:shape id="_x0000_s1108" type="#_x0000_t75" style="position:absolute;left:11516;top:2970;width:4684;height:480">
              <v:imagedata r:id="rId16" o:title=""/>
            </v:shape>
            <v:shape id="_x0000_s1107" type="#_x0000_t75" style="position:absolute;left:11141;top:3170;width:65;height:20">
              <v:imagedata r:id="rId17" o:title=""/>
            </v:shape>
            <v:shape id="_x0000_s1106" type="#_x0000_t75" style="position:absolute;left:10989;top:2990;width:878;height:200">
              <v:imagedata r:id="rId18" o:title=""/>
            </v:shape>
            <v:shape id="_x0000_s1105" type="#_x0000_t75" style="position:absolute;left:11264;top:2970;width:76;height:60">
              <v:imagedata r:id="rId19" o:title=""/>
            </v:shape>
            <v:shape id="_x0000_s1104" type="#_x0000_t75" style="position:absolute;left:12087;top:2730;width:4113;height:320">
              <v:imagedata r:id="rId20" o:title=""/>
            </v:shape>
            <v:shape id="_x0000_s1103" type="#_x0000_t75" style="position:absolute;left:11456;top:2790;width:872;height:260">
              <v:imagedata r:id="rId21" o:title=""/>
            </v:shape>
            <v:shape id="_x0000_s1102" type="#_x0000_t75" style="position:absolute;left:11875;top:2170;width:4325;height:640">
              <v:imagedata r:id="rId22" o:title=""/>
            </v:shape>
            <v:shape id="_x0000_s1101" type="#_x0000_t75" style="position:absolute;left:11304;top:2170;width:930;height:620">
              <v:imagedata r:id="rId23" o:title=""/>
            </v:shape>
            <v:shape id="_x0000_s1100" type="#_x0000_t75" style="position:absolute;left:12358;top:2770;width:68;height:20">
              <v:imagedata r:id="rId24" o:title=""/>
            </v:shape>
            <v:shape id="_x0000_s1099" type="#_x0000_t75" style="position:absolute;left:11425;top:2630;width:151;height:120">
              <v:imagedata r:id="rId25" o:title=""/>
            </v:shape>
            <v:shape id="_x0000_s1098" type="#_x0000_t75" style="position:absolute;left:12268;top:2732;width:34;height:18">
              <v:imagedata r:id="rId26" o:title=""/>
            </v:shape>
            <v:shape id="_x0000_s1097" type="#_x0000_t75" style="position:absolute;left:11810;top:2540;width:495;height:192">
              <v:imagedata r:id="rId27" o:title=""/>
            </v:shape>
            <v:shape id="_x0000_s1096" type="#_x0000_t75" style="position:absolute;left:11319;top:2450;width:105;height:180">
              <v:imagedata r:id="rId28" o:title=""/>
            </v:shape>
            <v:shape id="_x0000_s1095" type="#_x0000_t75" style="position:absolute;left:11514;top:2570;width:57;height:60">
              <v:imagedata r:id="rId29" o:title=""/>
            </v:shape>
            <v:shape id="_x0000_s1094" type="#_x0000_t75" style="position:absolute;left:11297;top:2270;width:217;height:300">
              <v:imagedata r:id="rId30" o:title=""/>
            </v:shape>
            <v:shape id="_x0000_s1093" type="#_x0000_t75" style="position:absolute;left:11824;top:2210;width:271;height:420">
              <v:imagedata r:id="rId31" o:title=""/>
            </v:shape>
            <v:shape id="_x0000_s1092" type="#_x0000_t75" style="position:absolute;left:15483;top:8643;width:323;height:237">
              <v:imagedata r:id="rId32" o:title=""/>
            </v:shape>
            <v:shape id="_x0000_s1091" type="#_x0000_t75" style="position:absolute;left:15654;top:8664;width:356;height:141">
              <v:imagedata r:id="rId33" o:title=""/>
            </v:shape>
            <v:shape id="_x0000_s1090" type="#_x0000_t75" style="position:absolute;left:15566;top:8648;width:370;height:146">
              <v:imagedata r:id="rId34" o:title=""/>
            </v:shape>
            <v:shape id="_x0000_s1089" type="#_x0000_t75" style="position:absolute;left:15085;top:8438;width:271;height:294">
              <v:imagedata r:id="rId35" o:title=""/>
            </v:shape>
            <v:shape id="_x0000_s1088" type="#_x0000_t75" style="position:absolute;left:15069;top:8309;width:288;height:341">
              <v:imagedata r:id="rId36" o:title=""/>
            </v:shape>
            <v:shape id="_x0000_s1087" type="#_x0000_t75" style="position:absolute;left:15074;top:8234;width:262;height:328">
              <v:imagedata r:id="rId37" o:title=""/>
            </v:shape>
            <v:shape id="_x0000_s1086" type="#_x0000_t75" style="position:absolute;left:15375;top:8347;width:188;height:356">
              <v:imagedata r:id="rId38" o:title=""/>
            </v:shape>
            <v:shape id="_x0000_s1085" type="#_x0000_t75" style="position:absolute;left:15452;top:8262;width:171;height:358">
              <v:imagedata r:id="rId39" o:title=""/>
            </v:shape>
            <v:shape id="_x0000_s1084" type="#_x0000_t75" style="position:absolute;left:15524;top:8225;width:165;height:344">
              <v:imagedata r:id="rId40" o:title=""/>
            </v:shape>
            <v:shape id="_x0000_s1083" type="#_x0000_t75" style="position:absolute;left:15157;top:8904;width:219;height:523">
              <v:imagedata r:id="rId41" o:title=""/>
            </v:shape>
            <v:shape id="_x0000_s1082" type="#_x0000_t75" style="position:absolute;left:15420;top:8896;width:462;height:339">
              <v:imagedata r:id="rId42" o:title=""/>
            </v:shape>
            <v:shape id="_x0000_s1081" type="#_x0000_t75" style="position:absolute;left:15517;top:8973;width:333;height:194">
              <v:imagedata r:id="rId43" o:title=""/>
            </v:shape>
            <v:shape id="_x0000_s1080" type="#_x0000_t75" style="position:absolute;left:14825;top:8811;width:446;height:168">
              <v:imagedata r:id="rId44" o:title=""/>
            </v:shape>
            <v:shape id="_x0000_s1079" type="#_x0000_t75" style="position:absolute;left:14955;top:8819;width:316;height:160">
              <v:imagedata r:id="rId45" o:title=""/>
            </v:shape>
            <v:shape id="_x0000_s1078" type="#_x0000_t75" style="position:absolute;left:14750;top:8733;width:520;height:233">
              <v:imagedata r:id="rId46" o:title=""/>
            </v:shape>
            <v:shape id="_x0000_s1077" type="#_x0000_t75" style="position:absolute;left:15314;top:8748;width:132;height:132">
              <v:imagedata r:id="rId47" o:title=""/>
            </v:shape>
            <v:shape id="_x0000_s1076" type="#_x0000_t75" style="position:absolute;left:11864;top:2722;width:441;height:324">
              <v:imagedata r:id="rId48" o:title=""/>
            </v:shape>
            <v:shape id="_x0000_s1075" type="#_x0000_t75" style="position:absolute;left:12097;top:2751;width:486;height:193">
              <v:imagedata r:id="rId49" o:title=""/>
            </v:shape>
            <v:shape id="_x0000_s1074" type="#_x0000_t75" style="position:absolute;left:11977;top:2728;width:505;height:199">
              <v:imagedata r:id="rId50" o:title=""/>
            </v:shape>
            <v:shape id="_x0000_s1073" type="#_x0000_t75" style="position:absolute;left:11319;top:2442;width:370;height:402">
              <v:imagedata r:id="rId51" o:title=""/>
            </v:shape>
            <v:shape id="_x0000_s1072" type="#_x0000_t75" style="position:absolute;left:11297;top:2266;width:393;height:466">
              <v:imagedata r:id="rId52" o:title=""/>
            </v:shape>
            <v:shape id="_x0000_s1071" type="#_x0000_t75" style="position:absolute;left:11715;top:2317;width:257;height:487">
              <v:imagedata r:id="rId53" o:title=""/>
            </v:shape>
            <v:shape id="_x0000_s1070" type="#_x0000_t75" style="position:absolute;left:11821;top:2202;width:234;height:489">
              <v:imagedata r:id="rId54" o:title=""/>
            </v:shape>
            <v:shape id="_x0000_s1069" type="#_x0000_t75" style="position:absolute;left:11919;top:2151;width:225;height:471">
              <v:imagedata r:id="rId55" o:title=""/>
            </v:shape>
            <v:shape id="_x0000_s1068" type="#_x0000_t75" style="position:absolute;left:11418;top:3079;width:298;height:714">
              <v:imagedata r:id="rId56" o:title=""/>
            </v:shape>
            <v:shape id="_x0000_s1067" type="#_x0000_t75" style="position:absolute;left:11494;top:3284;width:128;height:439">
              <v:imagedata r:id="rId57" o:title=""/>
            </v:shape>
            <v:shape id="_x0000_s1066" type="#_x0000_t75" style="position:absolute;left:11598;top:3193;width:118;height:387">
              <v:imagedata r:id="rId58" o:title=""/>
            </v:shape>
            <v:shape id="_x0000_s1065" type="#_x0000_t75" style="position:absolute;left:11954;top:3276;width:410;height:161">
              <v:imagedata r:id="rId59" o:title=""/>
            </v:shape>
            <v:shape id="_x0000_s1064" type="#_x0000_t75" style="position:absolute;left:11909;top:3173;width:348;height:123">
              <v:imagedata r:id="rId60" o:title=""/>
            </v:shape>
            <v:shape id="_x0000_s1063" type="#_x0000_t75" style="position:absolute;left:10963;top:2952;width:609;height:230">
              <v:imagedata r:id="rId61" o:title=""/>
            </v:shape>
            <v:shape id="_x0000_s1062" type="#_x0000_t75" style="position:absolute;left:11141;top:2963;width:431;height:219">
              <v:imagedata r:id="rId62" o:title=""/>
            </v:shape>
            <v:shape id="_x0000_s1061" type="#_x0000_t75" style="position:absolute;left:10862;top:2845;width:711;height:319">
              <v:imagedata r:id="rId63" o:title=""/>
            </v:shape>
            <v:shape id="_x0000_s1060" type="#_x0000_t75" style="position:absolute;left:11632;top:2866;width:180;height:180">
              <v:imagedata r:id="rId64" o:title=""/>
            </v:shape>
            <v:group id="_x0000_s1058" style="position:absolute;width:16200;height:1800" coordsize="16200,1800">
              <v:shape id="_x0000_s1059" style="position:absolute;width:16200;height:1800" coordsize="16200,1800" path="m,1800r16200,l16200,,,,,1800e" fillcolor="#c5dc6f" stroked="f">
                <v:path arrowok="t"/>
              </v:shape>
            </v:group>
            <w10:wrap anchorx="page" anchory="page"/>
          </v:group>
        </w:pict>
      </w:r>
      <w:r w:rsidR="00DF11E9" w:rsidRPr="001F4D3B">
        <w:br w:type="column"/>
      </w:r>
    </w:p>
    <w:p w14:paraId="60F24878" w14:textId="77777777" w:rsidR="00F4656F" w:rsidRPr="00C0697C" w:rsidRDefault="00707EC3">
      <w:pPr>
        <w:spacing w:after="0" w:line="240" w:lineRule="auto"/>
        <w:ind w:left="658" w:right="40"/>
        <w:jc w:val="center"/>
        <w:rPr>
          <w:rFonts w:ascii="Arial" w:eastAsia="Arial" w:hAnsi="Arial" w:cs="Arial"/>
          <w:sz w:val="24"/>
          <w:szCs w:val="24"/>
        </w:rPr>
      </w:pPr>
      <w:r w:rsidRPr="00C0697C">
        <w:rPr>
          <w:sz w:val="24"/>
          <w:szCs w:val="24"/>
        </w:rPr>
        <w:pict w14:anchorId="468EFE1C">
          <v:shape id="_x0000_s1056" type="#_x0000_t75" style="position:absolute;left:0;text-align:left;margin-left:312.1pt;margin-top:.2pt;width:28.1pt;height:28.4pt;z-index:-251660800;mso-position-horizontal-relative:page">
            <v:imagedata r:id="rId65" o:title=""/>
            <w10:wrap anchorx="page"/>
          </v:shape>
        </w:pict>
      </w:r>
      <w:r w:rsidR="00DF11E9" w:rsidRPr="00C0697C">
        <w:rPr>
          <w:rFonts w:ascii="Arial" w:hAnsi="Arial"/>
          <w:color w:val="6ABABD"/>
          <w:sz w:val="24"/>
          <w:szCs w:val="24"/>
        </w:rPr>
        <w:t>LEE CARLSON CENTER™</w:t>
      </w:r>
    </w:p>
    <w:p w14:paraId="49D302E7" w14:textId="77777777" w:rsidR="00F4656F" w:rsidRPr="00C0697C" w:rsidRDefault="00DF11E9">
      <w:pPr>
        <w:spacing w:after="0" w:line="191" w:lineRule="exact"/>
        <w:ind w:left="1031" w:right="412"/>
        <w:jc w:val="center"/>
        <w:rPr>
          <w:rFonts w:ascii="Arial" w:eastAsia="Arial" w:hAnsi="Arial" w:cs="Arial"/>
          <w:sz w:val="14"/>
          <w:szCs w:val="14"/>
        </w:rPr>
      </w:pPr>
      <w:r w:rsidRPr="00C0697C">
        <w:rPr>
          <w:rFonts w:ascii="Arial" w:hAnsi="Arial"/>
          <w:color w:val="6ABABD"/>
          <w:sz w:val="14"/>
          <w:szCs w:val="14"/>
        </w:rPr>
        <w:t>For Mental Health &amp; Well-Being</w:t>
      </w:r>
    </w:p>
    <w:p w14:paraId="3F23338E" w14:textId="7A0D20FE" w:rsidR="00F4656F" w:rsidRPr="001F4D3B" w:rsidRDefault="00DF11E9" w:rsidP="00707EC3">
      <w:pPr>
        <w:spacing w:before="57" w:after="0" w:line="180" w:lineRule="exact"/>
        <w:ind w:left="545" w:right="521" w:hanging="6"/>
        <w:rPr>
          <w:rFonts w:ascii="Arial" w:eastAsia="Arial" w:hAnsi="Arial" w:cs="Arial"/>
          <w:sz w:val="16"/>
          <w:szCs w:val="16"/>
        </w:rPr>
      </w:pPr>
      <w:r w:rsidRPr="001F4D3B">
        <w:t>Una agencia de salud mental sin fines de lucro, que atiende a miembros de la comunidad en el área metropolitana norte.</w:t>
      </w:r>
      <w:r w:rsidRPr="001F4D3B">
        <w:rPr>
          <w:rFonts w:ascii="Arial" w:hAnsi="Arial"/>
          <w:sz w:val="16"/>
          <w:szCs w:val="16"/>
        </w:rPr>
        <w:t xml:space="preserve"> </w:t>
      </w:r>
      <w:r w:rsidRPr="00707EC3">
        <w:rPr>
          <w:rFonts w:ascii="Arial" w:hAnsi="Arial"/>
          <w:color w:val="58595B"/>
          <w:sz w:val="14"/>
          <w:szCs w:val="14"/>
        </w:rPr>
        <w:t>Aprenda más en</w:t>
      </w:r>
      <w:r w:rsidR="00707EC3" w:rsidRPr="00707EC3">
        <w:rPr>
          <w:rFonts w:ascii="Arial" w:hAnsi="Arial"/>
          <w:color w:val="58595B"/>
          <w:sz w:val="14"/>
          <w:szCs w:val="14"/>
        </w:rPr>
        <w:t xml:space="preserve"> </w:t>
      </w:r>
      <w:hyperlink r:id="rId66">
        <w:r w:rsidRPr="00707EC3">
          <w:rPr>
            <w:rFonts w:ascii="Arial" w:hAnsi="Arial"/>
            <w:color w:val="58595B"/>
            <w:sz w:val="14"/>
            <w:szCs w:val="14"/>
          </w:rPr>
          <w:t>www.leecarlsoncenter.org</w:t>
        </w:r>
      </w:hyperlink>
    </w:p>
    <w:p w14:paraId="447DAE0B" w14:textId="64B7A7B5" w:rsidR="00F4656F" w:rsidRPr="001F4D3B" w:rsidRDefault="00707EC3">
      <w:pPr>
        <w:spacing w:after="0" w:line="200" w:lineRule="exact"/>
        <w:rPr>
          <w:sz w:val="20"/>
          <w:szCs w:val="20"/>
        </w:rPr>
      </w:pPr>
      <w:r>
        <w:pict w14:anchorId="76B76364">
          <v:group id="_x0000_s1035" style="position:absolute;margin-left:380.15pt;margin-top:6.9pt;width:49.7pt;height:15.8pt;z-index:-251661824;mso-position-horizontal-relative:page" coordorigin="7603,711" coordsize="994,316">
            <v:group id="_x0000_s1052" style="position:absolute;left:7613;top:721;width:296;height:296" coordorigin="7613,721" coordsize="296,296">
              <v:shape id="_x0000_s1055" style="position:absolute;left:7613;top:721;width:296;height:296" coordorigin="7613,721" coordsize="296,296" path="m7894,721r-265,l7627,721r-7,1l7615,727r-1,7l7613,736r,265l7614,1003r1,7l7620,1015r7,1l7629,1016r142,l7771,902r-37,l7732,900r,-40l7734,857r37,l7771,812r40,-45l7819,765r90,l7909,736r,-2l7907,727r-5,-5l7895,721r-1,e" fillcolor="#a7a9ac" stroked="f">
                <v:path arrowok="t"/>
              </v:shape>
              <v:shape id="_x0000_s1054" style="position:absolute;left:7613;top:721;width:296;height:296" coordorigin="7613,721" coordsize="296,296" path="m7909,765r-90,l7837,765r10,1l7858,766r2,l7862,767r1,1l7863,806r-1,1l7836,807r-3,1l7824,810r-4,4l7818,823r,2l7818,857r42,l7862,859r-2,14l7857,893r-1,9l7818,902r,114l7894,1016r1,l7902,1015r5,-5l7909,1003r,-2l7909,765e" fillcolor="#a7a9ac" stroked="f">
                <v:path arrowok="t"/>
              </v:shape>
              <v:shape id="_x0000_s1053" style="position:absolute;left:7613;top:721;width:296;height:296" coordorigin="7613,721" coordsize="296,296" path="m7771,857r-37,l7771,857e" fillcolor="#a7a9ac" stroked="f">
                <v:path arrowok="t"/>
              </v:shape>
            </v:group>
            <v:group id="_x0000_s1043" style="position:absolute;left:7958;top:724;width:290;height:290" coordorigin="7958,724" coordsize="290,290">
              <v:shape id="_x0000_s1051" style="position:absolute;left:7958;top:724;width:290;height:290" coordorigin="7958,724" coordsize="290,290" path="m8248,724r-290,l7958,1013r290,l8248,945r-184,l8042,943r-17,-5l8011,932r-2,-3l8017,929r19,-2l8055,919r-13,-12l8029,889r1,-3l8041,886r1,-1l8046,884r-19,-9l8016,857r-2,-12l8024,845r-3,-2l8014,831r,-21l8016,803r4,-6l8119,797r3,-3l8149,793r45,l8194,793r54,l8248,724e" fillcolor="#a7a9ac" stroked="f">
                <v:path arrowok="t"/>
              </v:shape>
              <v:shape id="_x0000_s1050" style="position:absolute;left:7958;top:724;width:290;height:290" coordorigin="7958,724" coordsize="290,290" path="m8248,809r-49,l8194,816r-7,7l8180,829r,7l8178,854r-28,56l8092,944r-28,1l8248,945r,-136e" fillcolor="#a7a9ac" stroked="f">
                <v:path arrowok="t"/>
              </v:shape>
              <v:shape id="_x0000_s1049" style="position:absolute;left:7958;top:724;width:290;height:290" coordorigin="7958,724" coordsize="290,290" path="m8017,929r-8,l8016,930r1,-1e" fillcolor="#a7a9ac" stroked="f">
                <v:path arrowok="t"/>
              </v:shape>
              <v:shape id="_x0000_s1048" style="position:absolute;left:7958;top:724;width:290;height:290" coordorigin="7958,724" coordsize="290,290" path="m8041,886r-11,l8033,886r6,l8041,886e" fillcolor="#a7a9ac" stroked="f">
                <v:path arrowok="t"/>
              </v:shape>
              <v:shape id="_x0000_s1047" style="position:absolute;left:7958;top:724;width:290;height:290" coordorigin="7958,724" coordsize="290,290" path="m8024,845r-10,l8019,848r6,2l8032,850r-8,-5e" fillcolor="#a7a9ac" stroked="f">
                <v:path arrowok="t"/>
              </v:shape>
              <v:shape id="_x0000_s1046" style="position:absolute;left:7958;top:724;width:290;height:290" coordorigin="7958,724" coordsize="290,290" path="m8119,797r-99,l8034,812r16,11l8069,832r20,5l8101,836r-1,-2l8100,829r6,-21l8119,797e" fillcolor="#a7a9ac" stroked="f">
                <v:path arrowok="t"/>
              </v:shape>
              <v:shape id="_x0000_s1045" style="position:absolute;left:7958;top:724;width:290;height:290" coordorigin="7958,724" coordsize="290,290" path="m8248,793r-54,l8191,802r-6,8l8177,815r8,-1l8192,812r7,-3l8248,809r,-16e" fillcolor="#a7a9ac" stroked="f">
                <v:path arrowok="t"/>
              </v:shape>
              <v:shape id="_x0000_s1044" style="position:absolute;left:7958;top:724;width:290;height:290" coordorigin="7958,724" coordsize="290,290" path="m8194,793r-45,l8164,798r14,3l8186,797r8,-4e" fillcolor="#a7a9ac" stroked="f">
                <v:path arrowok="t"/>
              </v:shape>
            </v:group>
            <v:group id="_x0000_s1036" style="position:absolute;left:8293;top:721;width:294;height:294" coordorigin="8293,721" coordsize="294,294">
              <v:shape id="_x0000_s1042" style="position:absolute;left:8293;top:721;width:294;height:294" coordorigin="8293,721" coordsize="294,294" path="m8577,721r-274,l8293,730r,275l8303,1015r274,l8587,1005r,-34l8337,971r,-140l8476,831r6,-3l8587,828r,-16l8345,812r-12,-11l8333,773r12,-12l8587,761r,-31l8577,721e" fillcolor="#a7a9ac" stroked="f">
                <v:path arrowok="t"/>
              </v:shape>
              <v:shape id="_x0000_s1041" style="position:absolute;left:8293;top:721;width:294;height:294" coordorigin="8293,721" coordsize="294,294" path="m8408,831r-28,l8380,971r28,l8408,831e" fillcolor="#a7a9ac" stroked="f">
                <v:path arrowok="t"/>
              </v:shape>
              <v:shape id="_x0000_s1040" style="position:absolute;left:8293;top:721;width:294;height:294" coordorigin="8293,721" coordsize="294,294" path="m8482,866r-23,8l8452,893r-1,78l8500,971r,-68l8498,880r-16,-14e" fillcolor="#a7a9ac" stroked="f">
                <v:path arrowok="t"/>
              </v:shape>
              <v:shape id="_x0000_s1039" style="position:absolute;left:8293;top:721;width:294;height:294" coordorigin="8293,721" coordsize="294,294" path="m8587,828r-105,l8511,832r18,11l8539,860r4,21l8544,971r43,l8587,828e" fillcolor="#a7a9ac" stroked="f">
                <v:path arrowok="t"/>
              </v:shape>
              <v:shape id="_x0000_s1038" style="position:absolute;left:8293;top:721;width:294;height:294" coordorigin="8293,721" coordsize="294,294" path="m8476,831r-26,l8450,850r,l8462,837r14,-6e" fillcolor="#a7a9ac" stroked="f">
                <v:path arrowok="t"/>
              </v:shape>
              <v:shape id="_x0000_s1037" style="position:absolute;left:8293;top:721;width:294;height:294" coordorigin="8293,721" coordsize="294,294" path="m8587,761r-214,l8384,773r,28l8373,812r214,l8587,761e" fillcolor="#a7a9ac" stroked="f">
                <v:path arrowok="t"/>
              </v:shape>
            </v:group>
            <w10:wrap anchorx="page"/>
          </v:group>
        </w:pict>
      </w:r>
    </w:p>
    <w:p w14:paraId="248AC592" w14:textId="77777777" w:rsidR="00F4656F" w:rsidRPr="001F4D3B" w:rsidRDefault="00F4656F">
      <w:pPr>
        <w:spacing w:before="20" w:after="0" w:line="220" w:lineRule="exact"/>
      </w:pPr>
    </w:p>
    <w:p w14:paraId="7ACA4941" w14:textId="77777777" w:rsidR="00F4656F" w:rsidRPr="00707EC3" w:rsidRDefault="00DF11E9">
      <w:pPr>
        <w:spacing w:after="0" w:line="180" w:lineRule="exact"/>
        <w:ind w:left="881" w:right="858"/>
        <w:jc w:val="center"/>
        <w:rPr>
          <w:rFonts w:ascii="Arial" w:eastAsia="Arial" w:hAnsi="Arial" w:cs="Arial"/>
          <w:sz w:val="14"/>
          <w:szCs w:val="14"/>
        </w:rPr>
      </w:pPr>
      <w:r w:rsidRPr="00707EC3">
        <w:rPr>
          <w:rFonts w:ascii="Arial" w:hAnsi="Arial"/>
          <w:color w:val="58595B"/>
          <w:sz w:val="14"/>
          <w:szCs w:val="14"/>
        </w:rPr>
        <w:t>facebook.com/leecarlsoncenter twitter.com/leecarlsoncent</w:t>
      </w:r>
    </w:p>
    <w:p w14:paraId="3D692CF0" w14:textId="77777777" w:rsidR="00F4656F" w:rsidRPr="001F4D3B" w:rsidRDefault="00F4656F">
      <w:pPr>
        <w:spacing w:before="2" w:after="0" w:line="100" w:lineRule="exact"/>
        <w:rPr>
          <w:sz w:val="10"/>
          <w:szCs w:val="10"/>
        </w:rPr>
      </w:pPr>
    </w:p>
    <w:p w14:paraId="6A6F67C4" w14:textId="77777777" w:rsidR="00F4656F" w:rsidRPr="001F4D3B" w:rsidRDefault="00F4656F">
      <w:pPr>
        <w:spacing w:after="0" w:line="160" w:lineRule="exact"/>
        <w:rPr>
          <w:sz w:val="16"/>
          <w:szCs w:val="16"/>
        </w:rPr>
      </w:pPr>
    </w:p>
    <w:p w14:paraId="4EECC05D" w14:textId="2E358933" w:rsidR="00F4656F" w:rsidRPr="001F4D3B" w:rsidRDefault="00DF11E9">
      <w:pPr>
        <w:spacing w:after="0" w:line="160" w:lineRule="exact"/>
        <w:ind w:left="2" w:right="-17"/>
        <w:jc w:val="center"/>
        <w:rPr>
          <w:rFonts w:ascii="Arial" w:eastAsia="Arial" w:hAnsi="Arial" w:cs="Arial"/>
          <w:sz w:val="14"/>
          <w:szCs w:val="14"/>
        </w:rPr>
      </w:pPr>
      <w:r w:rsidRPr="00707EC3">
        <w:rPr>
          <w:rFonts w:ascii="Arial" w:hAnsi="Arial"/>
          <w:color w:val="58595B"/>
          <w:sz w:val="12"/>
          <w:szCs w:val="12"/>
        </w:rPr>
        <w:t>Lee Carlson Center for Mental Health &amp; Well-Being  cumple con las leyes federales de derechos civiles aplicables y no discrimina por motivos de raza, color, nacionalidad, edad,</w:t>
      </w:r>
      <w:r w:rsidR="00707EC3">
        <w:rPr>
          <w:rFonts w:ascii="Arial" w:hAnsi="Arial"/>
          <w:color w:val="58595B"/>
          <w:sz w:val="12"/>
          <w:szCs w:val="12"/>
        </w:rPr>
        <w:t xml:space="preserve"> </w:t>
      </w:r>
      <w:r w:rsidRPr="00707EC3">
        <w:rPr>
          <w:rFonts w:ascii="Arial" w:hAnsi="Arial"/>
          <w:color w:val="58595B"/>
          <w:sz w:val="12"/>
          <w:szCs w:val="12"/>
        </w:rPr>
        <w:t>discapacidad o sexo.</w:t>
      </w:r>
    </w:p>
    <w:p w14:paraId="6B9C9AC8" w14:textId="77777777" w:rsidR="00F4656F" w:rsidRPr="001F4D3B" w:rsidRDefault="00DF11E9">
      <w:pPr>
        <w:spacing w:before="10" w:after="0" w:line="150" w:lineRule="exact"/>
        <w:rPr>
          <w:sz w:val="15"/>
          <w:szCs w:val="15"/>
        </w:rPr>
      </w:pPr>
      <w:r w:rsidRPr="001F4D3B">
        <w:br w:type="column"/>
      </w:r>
    </w:p>
    <w:p w14:paraId="018B83D1" w14:textId="77777777" w:rsidR="00F4656F" w:rsidRPr="001F4D3B" w:rsidRDefault="00DF11E9">
      <w:pPr>
        <w:spacing w:after="0" w:line="240" w:lineRule="auto"/>
        <w:ind w:left="153" w:right="407"/>
        <w:jc w:val="center"/>
        <w:rPr>
          <w:rFonts w:ascii="Arial" w:eastAsia="Arial" w:hAnsi="Arial" w:cs="Arial"/>
          <w:sz w:val="34"/>
          <w:szCs w:val="34"/>
        </w:rPr>
      </w:pPr>
      <w:r w:rsidRPr="001F4D3B">
        <w:rPr>
          <w:rFonts w:ascii="Arial" w:hAnsi="Arial"/>
          <w:color w:val="FFFFFF"/>
          <w:sz w:val="34"/>
          <w:szCs w:val="34"/>
        </w:rPr>
        <w:t>ESPERANZA. SANACIÓN. SALUD.</w:t>
      </w:r>
    </w:p>
    <w:p w14:paraId="604CA132" w14:textId="77777777" w:rsidR="00F4656F" w:rsidRPr="001F4D3B" w:rsidRDefault="00F4656F">
      <w:pPr>
        <w:spacing w:before="3" w:after="0" w:line="190" w:lineRule="exact"/>
        <w:rPr>
          <w:sz w:val="19"/>
          <w:szCs w:val="19"/>
        </w:rPr>
      </w:pPr>
    </w:p>
    <w:p w14:paraId="76D0E4D0" w14:textId="77777777" w:rsidR="00F4656F" w:rsidRPr="001F4D3B" w:rsidRDefault="00F4656F">
      <w:pPr>
        <w:spacing w:after="0" w:line="200" w:lineRule="exact"/>
        <w:rPr>
          <w:sz w:val="20"/>
          <w:szCs w:val="20"/>
        </w:rPr>
      </w:pPr>
    </w:p>
    <w:p w14:paraId="46E6E936" w14:textId="77777777" w:rsidR="00F4656F" w:rsidRPr="001F4D3B" w:rsidRDefault="00F4656F">
      <w:pPr>
        <w:spacing w:after="0" w:line="200" w:lineRule="exact"/>
        <w:rPr>
          <w:sz w:val="20"/>
          <w:szCs w:val="20"/>
        </w:rPr>
      </w:pPr>
    </w:p>
    <w:p w14:paraId="238D9AF4" w14:textId="77777777" w:rsidR="00F4656F" w:rsidRPr="00707EC3" w:rsidRDefault="00707EC3">
      <w:pPr>
        <w:spacing w:after="0" w:line="240" w:lineRule="auto"/>
        <w:ind w:left="687" w:right="219"/>
        <w:jc w:val="center"/>
        <w:rPr>
          <w:rFonts w:ascii="Arial" w:eastAsia="Arial" w:hAnsi="Arial" w:cs="Arial"/>
          <w:sz w:val="24"/>
          <w:szCs w:val="24"/>
        </w:rPr>
      </w:pPr>
      <w:r w:rsidRPr="00707EC3">
        <w:rPr>
          <w:sz w:val="24"/>
          <w:szCs w:val="24"/>
        </w:rPr>
        <w:pict w14:anchorId="746CF0C1">
          <v:shape id="_x0000_s1034" type="#_x0000_t75" style="position:absolute;left:0;text-align:left;margin-left:563.7pt;margin-top:0;width:33.45pt;height:33.9pt;z-index:-251659776;mso-position-horizontal-relative:page">
            <v:imagedata r:id="rId67" o:title=""/>
            <w10:wrap anchorx="page"/>
          </v:shape>
        </w:pict>
      </w:r>
      <w:r w:rsidR="00DF11E9" w:rsidRPr="00707EC3">
        <w:rPr>
          <w:rFonts w:ascii="Arial" w:hAnsi="Arial"/>
          <w:color w:val="6ABABD"/>
          <w:sz w:val="24"/>
          <w:szCs w:val="24"/>
        </w:rPr>
        <w:t>LEE CARLSON CENTER™</w:t>
      </w:r>
    </w:p>
    <w:p w14:paraId="0A7E506B" w14:textId="77777777" w:rsidR="00F4656F" w:rsidRPr="00707EC3" w:rsidRDefault="00DF11E9">
      <w:pPr>
        <w:spacing w:after="0" w:line="231" w:lineRule="exact"/>
        <w:ind w:left="1134" w:right="664"/>
        <w:jc w:val="center"/>
        <w:rPr>
          <w:rFonts w:ascii="Arial" w:eastAsia="Arial" w:hAnsi="Arial" w:cs="Arial"/>
          <w:sz w:val="18"/>
          <w:szCs w:val="18"/>
        </w:rPr>
      </w:pPr>
      <w:r w:rsidRPr="00707EC3">
        <w:rPr>
          <w:rFonts w:ascii="Arial" w:hAnsi="Arial"/>
          <w:color w:val="6ABABD"/>
          <w:sz w:val="18"/>
          <w:szCs w:val="18"/>
        </w:rPr>
        <w:t>For Mental Health &amp; Well-Being</w:t>
      </w:r>
    </w:p>
    <w:p w14:paraId="2ADFE12E" w14:textId="77777777" w:rsidR="00F4656F" w:rsidRPr="001F4D3B" w:rsidRDefault="00DF11E9">
      <w:pPr>
        <w:spacing w:before="94" w:after="0" w:line="260" w:lineRule="exact"/>
        <w:ind w:left="1170" w:right="1421" w:hanging="1"/>
        <w:jc w:val="center"/>
        <w:rPr>
          <w:rFonts w:ascii="Arial" w:eastAsia="Arial" w:hAnsi="Arial" w:cs="Arial"/>
          <w:sz w:val="24"/>
          <w:szCs w:val="24"/>
        </w:rPr>
      </w:pPr>
      <w:r w:rsidRPr="00707EC3">
        <w:rPr>
          <w:rFonts w:ascii="Arial" w:hAnsi="Arial"/>
          <w:color w:val="58595B"/>
          <w:sz w:val="20"/>
          <w:szCs w:val="20"/>
        </w:rPr>
        <w:t>763.780.3036</w:t>
      </w:r>
      <w:r w:rsidRPr="001F4D3B">
        <w:rPr>
          <w:rFonts w:ascii="Arial" w:hAnsi="Arial"/>
          <w:color w:val="58595B"/>
          <w:sz w:val="24"/>
          <w:szCs w:val="24"/>
        </w:rPr>
        <w:t xml:space="preserve"> </w:t>
      </w:r>
      <w:r w:rsidRPr="00707EC3">
        <w:rPr>
          <w:rFonts w:ascii="Arial" w:hAnsi="Arial"/>
          <w:color w:val="58595B"/>
          <w:sz w:val="20"/>
          <w:szCs w:val="20"/>
        </w:rPr>
        <w:t>leecarlsoncenter.org</w:t>
      </w:r>
    </w:p>
    <w:p w14:paraId="69CE600D" w14:textId="77777777" w:rsidR="00F4656F" w:rsidRPr="001F4D3B" w:rsidRDefault="00F4656F">
      <w:pPr>
        <w:spacing w:after="0"/>
        <w:jc w:val="center"/>
        <w:sectPr w:rsidR="00F4656F" w:rsidRPr="001F4D3B">
          <w:type w:val="continuous"/>
          <w:pgSz w:w="16200" w:h="12240" w:orient="landscape"/>
          <w:pgMar w:top="340" w:right="200" w:bottom="0" w:left="220" w:header="720" w:footer="720" w:gutter="0"/>
          <w:cols w:num="3" w:space="720" w:equalWidth="0">
            <w:col w:w="4846" w:space="1089"/>
            <w:col w:w="3893" w:space="1225"/>
            <w:col w:w="4727"/>
          </w:cols>
        </w:sectPr>
      </w:pPr>
      <w:bookmarkStart w:id="0" w:name="_GoBack"/>
      <w:bookmarkEnd w:id="0"/>
    </w:p>
    <w:p w14:paraId="2D47B15C" w14:textId="77777777" w:rsidR="00F4656F" w:rsidRPr="001F4D3B" w:rsidRDefault="00D75F99">
      <w:pPr>
        <w:spacing w:before="97" w:after="0" w:line="240" w:lineRule="auto"/>
        <w:ind w:left="948" w:right="-20"/>
        <w:rPr>
          <w:rFonts w:ascii="Times New Roman" w:eastAsia="Times New Roman" w:hAnsi="Times New Roman" w:cs="Times New Roman"/>
          <w:sz w:val="20"/>
          <w:szCs w:val="20"/>
        </w:rPr>
      </w:pPr>
      <w:r>
        <w:lastRenderedPageBreak/>
        <w:pict w14:anchorId="125D1F04">
          <v:shape id="_x0000_i1025" type="#_x0000_t75" style="width:118.8pt;height:118.8pt;mso-position-horizontal-relative:char;mso-position-vertical-relative:line">
            <v:imagedata r:id="rId68" o:title=""/>
          </v:shape>
        </w:pict>
      </w:r>
    </w:p>
    <w:p w14:paraId="326BD9B5" w14:textId="77777777" w:rsidR="00F4656F" w:rsidRPr="001F4D3B" w:rsidRDefault="00F4656F">
      <w:pPr>
        <w:spacing w:before="7" w:after="0" w:line="170" w:lineRule="exact"/>
        <w:rPr>
          <w:sz w:val="17"/>
          <w:szCs w:val="17"/>
        </w:rPr>
      </w:pPr>
    </w:p>
    <w:p w14:paraId="6E8BD2F0" w14:textId="77777777" w:rsidR="00F4656F" w:rsidRPr="001F4D3B" w:rsidRDefault="00707EC3">
      <w:pPr>
        <w:spacing w:after="0" w:line="240" w:lineRule="auto"/>
        <w:ind w:left="540" w:right="-20"/>
        <w:rPr>
          <w:rFonts w:ascii="Arial" w:eastAsia="Arial" w:hAnsi="Arial" w:cs="Arial"/>
          <w:sz w:val="20"/>
          <w:szCs w:val="20"/>
        </w:rPr>
      </w:pPr>
      <w:r>
        <w:pict w14:anchorId="197B9C85">
          <v:shape id="_x0000_s1032" type="#_x0000_t75" style="position:absolute;left:0;text-align:left;margin-left:173.45pt;margin-top:-66.95pt;width:49.8pt;height:46.9pt;z-index:-251655680;mso-position-horizontal-relative:page">
            <v:imagedata r:id="rId69" o:title=""/>
            <w10:wrap anchorx="page"/>
          </v:shape>
        </w:pict>
      </w:r>
      <w:r w:rsidR="00DF11E9" w:rsidRPr="001F4D3B">
        <w:rPr>
          <w:rFonts w:ascii="Arial" w:hAnsi="Arial"/>
          <w:color w:val="C5DC6F"/>
          <w:sz w:val="20"/>
          <w:szCs w:val="20"/>
        </w:rPr>
        <w:t>Acerca de Lee Carlson Center</w:t>
      </w:r>
    </w:p>
    <w:p w14:paraId="05282765" w14:textId="77777777" w:rsidR="00F4656F" w:rsidRPr="001F4D3B" w:rsidRDefault="00DF11E9">
      <w:pPr>
        <w:spacing w:before="8" w:after="0" w:line="255" w:lineRule="auto"/>
        <w:ind w:left="540" w:right="-51"/>
        <w:rPr>
          <w:rFonts w:ascii="Arial" w:eastAsia="Arial" w:hAnsi="Arial" w:cs="Arial"/>
          <w:sz w:val="18"/>
          <w:szCs w:val="18"/>
        </w:rPr>
      </w:pPr>
      <w:r w:rsidRPr="001F4D3B">
        <w:rPr>
          <w:rFonts w:ascii="Arial" w:hAnsi="Arial"/>
          <w:color w:val="77736D"/>
          <w:sz w:val="18"/>
          <w:szCs w:val="18"/>
        </w:rPr>
        <w:t>Somos el proveedor principal de servicios ambulatorios de salud mental en el condado de Anoka y sus alrededores, con un impacto positivo en la vida de más de 6,000 personas, familias y cuidadores cada año. Lee Carlson, una enfermera registrada, fundó el centro en 1979 con el propósito de ayudar a jóvenes en riesgo a través de grupos de apoyo en las escuelas del área. Nuestro</w:t>
      </w:r>
    </w:p>
    <w:p w14:paraId="707BF7E0" w14:textId="77777777" w:rsidR="00F4656F" w:rsidRPr="001F4D3B" w:rsidRDefault="00DF11E9">
      <w:pPr>
        <w:spacing w:after="0" w:line="255" w:lineRule="auto"/>
        <w:ind w:left="540" w:right="127"/>
        <w:rPr>
          <w:rFonts w:ascii="Arial" w:eastAsia="Arial" w:hAnsi="Arial" w:cs="Arial"/>
          <w:sz w:val="18"/>
          <w:szCs w:val="18"/>
        </w:rPr>
      </w:pPr>
      <w:r w:rsidRPr="001F4D3B">
        <w:rPr>
          <w:rFonts w:ascii="Arial" w:hAnsi="Arial"/>
          <w:color w:val="77736D"/>
          <w:sz w:val="18"/>
          <w:szCs w:val="18"/>
        </w:rPr>
        <w:t>programa basado en la escuela sigue siendo la piedra angular de nuestros servicios, mediante la entrega de terapia individual, grupal y familiar en siete distritos escolares.</w:t>
      </w:r>
    </w:p>
    <w:p w14:paraId="5EE13054" w14:textId="77777777" w:rsidR="00F4656F" w:rsidRPr="001F4D3B" w:rsidRDefault="00F4656F">
      <w:pPr>
        <w:spacing w:before="2" w:after="0" w:line="200" w:lineRule="exact"/>
        <w:rPr>
          <w:sz w:val="20"/>
          <w:szCs w:val="20"/>
        </w:rPr>
      </w:pPr>
    </w:p>
    <w:p w14:paraId="0007EC59" w14:textId="77777777" w:rsidR="00F4656F" w:rsidRPr="001F4D3B" w:rsidRDefault="00DF11E9">
      <w:pPr>
        <w:spacing w:after="0" w:line="240" w:lineRule="auto"/>
        <w:ind w:left="540" w:right="-20"/>
        <w:rPr>
          <w:rFonts w:ascii="Arial" w:eastAsia="Arial" w:hAnsi="Arial" w:cs="Arial"/>
          <w:sz w:val="20"/>
          <w:szCs w:val="20"/>
        </w:rPr>
      </w:pPr>
      <w:r w:rsidRPr="001F4D3B">
        <w:rPr>
          <w:rFonts w:ascii="Arial" w:hAnsi="Arial"/>
          <w:color w:val="C5DC6F"/>
          <w:sz w:val="20"/>
          <w:szCs w:val="20"/>
        </w:rPr>
        <w:t>A quiénes atendemos</w:t>
      </w:r>
    </w:p>
    <w:p w14:paraId="4B02C00A" w14:textId="77777777" w:rsidR="00F4656F" w:rsidRPr="001F4D3B" w:rsidRDefault="00DF11E9">
      <w:pPr>
        <w:spacing w:before="8" w:after="0" w:line="255" w:lineRule="auto"/>
        <w:ind w:left="540" w:right="244"/>
        <w:rPr>
          <w:rFonts w:ascii="Arial" w:eastAsia="Arial" w:hAnsi="Arial" w:cs="Arial"/>
          <w:sz w:val="18"/>
          <w:szCs w:val="18"/>
        </w:rPr>
      </w:pPr>
      <w:r w:rsidRPr="001F4D3B">
        <w:rPr>
          <w:rFonts w:ascii="Arial" w:hAnsi="Arial"/>
          <w:color w:val="77736D"/>
          <w:sz w:val="18"/>
          <w:szCs w:val="18"/>
        </w:rPr>
        <w:t>Nuestro equipo clínico trabaja con individuos y familias y atiende a clientes de 2 a 92 años en toda el área de las Ciudades Gemelas.</w:t>
      </w:r>
    </w:p>
    <w:p w14:paraId="438E11D5" w14:textId="77777777" w:rsidR="00F4656F" w:rsidRPr="001F4D3B" w:rsidRDefault="00F4656F">
      <w:pPr>
        <w:spacing w:before="2" w:after="0" w:line="200" w:lineRule="exact"/>
        <w:rPr>
          <w:sz w:val="20"/>
          <w:szCs w:val="20"/>
        </w:rPr>
      </w:pPr>
    </w:p>
    <w:p w14:paraId="3C4EE375" w14:textId="77777777" w:rsidR="00F4656F" w:rsidRPr="001F4D3B" w:rsidRDefault="00DF11E9">
      <w:pPr>
        <w:spacing w:after="0" w:line="240" w:lineRule="auto"/>
        <w:ind w:left="540" w:right="-20"/>
        <w:rPr>
          <w:rFonts w:ascii="Arial" w:eastAsia="Arial" w:hAnsi="Arial" w:cs="Arial"/>
          <w:sz w:val="20"/>
          <w:szCs w:val="20"/>
        </w:rPr>
      </w:pPr>
      <w:r w:rsidRPr="001F4D3B">
        <w:rPr>
          <w:rFonts w:ascii="Arial" w:hAnsi="Arial"/>
          <w:color w:val="C5DC6F"/>
          <w:sz w:val="20"/>
          <w:szCs w:val="20"/>
        </w:rPr>
        <w:t>Pago</w:t>
      </w:r>
    </w:p>
    <w:p w14:paraId="3978D97E" w14:textId="77777777" w:rsidR="00F4656F" w:rsidRPr="001F4D3B" w:rsidRDefault="00DF11E9">
      <w:pPr>
        <w:spacing w:before="8" w:after="0" w:line="255" w:lineRule="auto"/>
        <w:ind w:left="540" w:right="648"/>
        <w:rPr>
          <w:rFonts w:ascii="Arial" w:eastAsia="Arial" w:hAnsi="Arial" w:cs="Arial"/>
          <w:sz w:val="18"/>
          <w:szCs w:val="18"/>
        </w:rPr>
      </w:pPr>
      <w:r w:rsidRPr="001F4D3B">
        <w:rPr>
          <w:rFonts w:ascii="Arial" w:hAnsi="Arial"/>
          <w:color w:val="77736D"/>
          <w:sz w:val="18"/>
          <w:szCs w:val="18"/>
        </w:rPr>
        <w:t>Aceptamos la mayoría de los planes de seguros y tenemos la opción de una tarifa ajustable a sus ingresos para aquellos que califican. Llame al</w:t>
      </w:r>
    </w:p>
    <w:p w14:paraId="6C3C9661" w14:textId="77777777" w:rsidR="00F4656F" w:rsidRPr="001F4D3B" w:rsidRDefault="00DF11E9">
      <w:pPr>
        <w:spacing w:after="0" w:line="240" w:lineRule="auto"/>
        <w:ind w:left="540" w:right="-20"/>
        <w:rPr>
          <w:rFonts w:ascii="Arial" w:eastAsia="Arial" w:hAnsi="Arial" w:cs="Arial"/>
          <w:sz w:val="18"/>
          <w:szCs w:val="18"/>
        </w:rPr>
      </w:pPr>
      <w:r w:rsidRPr="001F4D3B">
        <w:rPr>
          <w:rFonts w:ascii="Arial" w:hAnsi="Arial"/>
          <w:color w:val="77736D"/>
          <w:sz w:val="18"/>
          <w:szCs w:val="18"/>
        </w:rPr>
        <w:t>763.780.3036 para informarse mejor sobre sus opciones.</w:t>
      </w:r>
    </w:p>
    <w:p w14:paraId="6B61FEBF" w14:textId="77777777" w:rsidR="00F4656F" w:rsidRPr="001F4D3B" w:rsidRDefault="00F4656F">
      <w:pPr>
        <w:spacing w:before="6" w:after="0" w:line="220" w:lineRule="exact"/>
      </w:pPr>
    </w:p>
    <w:p w14:paraId="2976DACD" w14:textId="77777777" w:rsidR="00F4656F" w:rsidRPr="001F4D3B" w:rsidRDefault="00DF11E9">
      <w:pPr>
        <w:spacing w:after="0" w:line="220" w:lineRule="exact"/>
        <w:ind w:left="540" w:right="954"/>
        <w:rPr>
          <w:rFonts w:ascii="Arial" w:eastAsia="Arial" w:hAnsi="Arial" w:cs="Arial"/>
          <w:sz w:val="20"/>
          <w:szCs w:val="20"/>
        </w:rPr>
      </w:pPr>
      <w:r w:rsidRPr="001F4D3B">
        <w:rPr>
          <w:rFonts w:ascii="Arial" w:hAnsi="Arial"/>
          <w:color w:val="C5DC6F"/>
          <w:sz w:val="20"/>
          <w:szCs w:val="20"/>
        </w:rPr>
        <w:t>Nuestros servicios clínicos para adultos, niños, jóvenes y familias incluyen:</w:t>
      </w:r>
    </w:p>
    <w:p w14:paraId="4FB4B639" w14:textId="77777777" w:rsidR="00F4656F" w:rsidRPr="001F4D3B" w:rsidRDefault="00DF11E9">
      <w:pPr>
        <w:spacing w:before="7" w:after="0" w:line="240" w:lineRule="auto"/>
        <w:ind w:left="722" w:right="-20"/>
        <w:rPr>
          <w:rFonts w:ascii="Arial" w:eastAsia="Arial" w:hAnsi="Arial" w:cs="Arial"/>
          <w:sz w:val="18"/>
          <w:szCs w:val="18"/>
        </w:rPr>
      </w:pPr>
      <w:r w:rsidRPr="001F4D3B">
        <w:rPr>
          <w:rFonts w:ascii="Arial" w:hAnsi="Arial"/>
          <w:color w:val="77736D"/>
          <w:sz w:val="18"/>
          <w:szCs w:val="18"/>
        </w:rPr>
        <w:t>•  Terapia individual y grupal</w:t>
      </w:r>
    </w:p>
    <w:p w14:paraId="62BF9B0C" w14:textId="77777777" w:rsidR="00F4656F" w:rsidRPr="001F4D3B" w:rsidRDefault="00DF11E9">
      <w:pPr>
        <w:spacing w:before="13" w:after="0" w:line="240" w:lineRule="auto"/>
        <w:ind w:left="722" w:right="-20"/>
        <w:rPr>
          <w:rFonts w:ascii="Arial" w:eastAsia="Arial" w:hAnsi="Arial" w:cs="Arial"/>
          <w:sz w:val="18"/>
          <w:szCs w:val="18"/>
        </w:rPr>
      </w:pPr>
      <w:r w:rsidRPr="001F4D3B">
        <w:rPr>
          <w:rFonts w:ascii="Arial" w:hAnsi="Arial"/>
          <w:color w:val="77736D"/>
          <w:sz w:val="18"/>
          <w:szCs w:val="18"/>
        </w:rPr>
        <w:t>•  Pruebas y evaluaciones psicológicas</w:t>
      </w:r>
    </w:p>
    <w:p w14:paraId="6BABFC3D" w14:textId="77777777" w:rsidR="00F4656F" w:rsidRPr="001F4D3B" w:rsidRDefault="00DF11E9">
      <w:pPr>
        <w:spacing w:before="13" w:after="0" w:line="240" w:lineRule="auto"/>
        <w:ind w:left="722" w:right="-20"/>
        <w:rPr>
          <w:rFonts w:ascii="Arial" w:eastAsia="Arial" w:hAnsi="Arial" w:cs="Arial"/>
          <w:sz w:val="18"/>
          <w:szCs w:val="18"/>
        </w:rPr>
      </w:pPr>
      <w:r w:rsidRPr="001F4D3B">
        <w:rPr>
          <w:rFonts w:ascii="Arial" w:hAnsi="Arial"/>
          <w:color w:val="77736D"/>
          <w:sz w:val="18"/>
          <w:szCs w:val="18"/>
        </w:rPr>
        <w:t>•  Terapia artística</w:t>
      </w:r>
    </w:p>
    <w:p w14:paraId="3FF8AB0B" w14:textId="77777777" w:rsidR="00F4656F" w:rsidRPr="001F4D3B" w:rsidRDefault="00DF11E9">
      <w:pPr>
        <w:spacing w:before="13" w:after="0" w:line="240" w:lineRule="auto"/>
        <w:ind w:left="722" w:right="-20"/>
        <w:rPr>
          <w:rFonts w:ascii="Arial" w:eastAsia="Arial" w:hAnsi="Arial" w:cs="Arial"/>
          <w:sz w:val="18"/>
          <w:szCs w:val="18"/>
        </w:rPr>
      </w:pPr>
      <w:r w:rsidRPr="001F4D3B">
        <w:rPr>
          <w:rFonts w:ascii="Arial" w:hAnsi="Arial"/>
          <w:color w:val="77736D"/>
          <w:sz w:val="18"/>
          <w:szCs w:val="18"/>
        </w:rPr>
        <w:t>•  Tratamientos alternativos y holísticos</w:t>
      </w:r>
    </w:p>
    <w:p w14:paraId="41C69AA4" w14:textId="77777777" w:rsidR="00F4656F" w:rsidRPr="001F4D3B" w:rsidRDefault="00DF11E9">
      <w:pPr>
        <w:spacing w:before="13" w:after="0" w:line="240" w:lineRule="auto"/>
        <w:ind w:left="722" w:right="-20"/>
        <w:rPr>
          <w:rFonts w:ascii="Arial" w:eastAsia="Arial" w:hAnsi="Arial" w:cs="Arial"/>
          <w:sz w:val="18"/>
          <w:szCs w:val="18"/>
        </w:rPr>
      </w:pPr>
      <w:r w:rsidRPr="001F4D3B">
        <w:rPr>
          <w:rFonts w:ascii="Arial" w:hAnsi="Arial"/>
          <w:color w:val="77736D"/>
          <w:sz w:val="18"/>
          <w:szCs w:val="18"/>
        </w:rPr>
        <w:t>•  Terapia para superar traumas</w:t>
      </w:r>
    </w:p>
    <w:p w14:paraId="7B2750A7" w14:textId="77777777" w:rsidR="00F4656F" w:rsidRPr="001F4D3B" w:rsidRDefault="00DF11E9">
      <w:pPr>
        <w:spacing w:before="13" w:after="0" w:line="240" w:lineRule="auto"/>
        <w:ind w:left="722" w:right="-20"/>
        <w:rPr>
          <w:rFonts w:ascii="Arial" w:eastAsia="Arial" w:hAnsi="Arial" w:cs="Arial"/>
          <w:sz w:val="18"/>
          <w:szCs w:val="18"/>
        </w:rPr>
      </w:pPr>
      <w:r w:rsidRPr="001F4D3B">
        <w:rPr>
          <w:rFonts w:ascii="Arial" w:hAnsi="Arial"/>
          <w:color w:val="77736D"/>
          <w:sz w:val="18"/>
          <w:szCs w:val="18"/>
        </w:rPr>
        <w:t>•  Psiquiatría y manejo de medicamentos</w:t>
      </w:r>
    </w:p>
    <w:p w14:paraId="2E4E1706" w14:textId="77777777" w:rsidR="00F4656F" w:rsidRPr="001F4D3B" w:rsidRDefault="00DF11E9">
      <w:pPr>
        <w:spacing w:before="13" w:after="0" w:line="240" w:lineRule="auto"/>
        <w:ind w:left="722" w:right="-20"/>
        <w:rPr>
          <w:rFonts w:ascii="Arial" w:eastAsia="Arial" w:hAnsi="Arial" w:cs="Arial"/>
          <w:sz w:val="18"/>
          <w:szCs w:val="18"/>
        </w:rPr>
      </w:pPr>
      <w:r w:rsidRPr="001F4D3B">
        <w:rPr>
          <w:rFonts w:ascii="Arial" w:hAnsi="Arial"/>
          <w:color w:val="77736D"/>
          <w:sz w:val="18"/>
          <w:szCs w:val="18"/>
        </w:rPr>
        <w:t>•  Terapia de parejas</w:t>
      </w:r>
    </w:p>
    <w:p w14:paraId="04D5FA81" w14:textId="77777777" w:rsidR="00F4656F" w:rsidRPr="001F4D3B" w:rsidRDefault="00DF11E9">
      <w:pPr>
        <w:spacing w:before="13" w:after="0" w:line="240" w:lineRule="auto"/>
        <w:ind w:left="722" w:right="-20"/>
        <w:rPr>
          <w:rFonts w:ascii="Arial" w:eastAsia="Arial" w:hAnsi="Arial" w:cs="Arial"/>
          <w:sz w:val="18"/>
          <w:szCs w:val="18"/>
        </w:rPr>
      </w:pPr>
      <w:r w:rsidRPr="001F4D3B">
        <w:rPr>
          <w:rFonts w:ascii="Arial" w:hAnsi="Arial"/>
          <w:color w:val="77736D"/>
          <w:sz w:val="18"/>
          <w:szCs w:val="18"/>
        </w:rPr>
        <w:t>•  Apoyo y orientación para padres</w:t>
      </w:r>
    </w:p>
    <w:p w14:paraId="1FF7D89E" w14:textId="77777777" w:rsidR="00F4656F" w:rsidRPr="001F4D3B" w:rsidRDefault="00DF11E9">
      <w:pPr>
        <w:spacing w:before="13" w:after="0" w:line="240" w:lineRule="auto"/>
        <w:ind w:left="722" w:right="-20"/>
        <w:rPr>
          <w:rFonts w:ascii="Arial" w:eastAsia="Arial" w:hAnsi="Arial" w:cs="Arial"/>
          <w:sz w:val="18"/>
          <w:szCs w:val="18"/>
        </w:rPr>
      </w:pPr>
      <w:r w:rsidRPr="001F4D3B">
        <w:rPr>
          <w:rFonts w:ascii="Arial" w:hAnsi="Arial"/>
          <w:color w:val="77736D"/>
          <w:sz w:val="18"/>
          <w:szCs w:val="18"/>
        </w:rPr>
        <w:t>•  Terapia familiar</w:t>
      </w:r>
    </w:p>
    <w:p w14:paraId="023DF042" w14:textId="77777777" w:rsidR="00F4656F" w:rsidRPr="001F4D3B" w:rsidRDefault="00DF11E9">
      <w:pPr>
        <w:spacing w:before="13" w:after="0" w:line="240" w:lineRule="auto"/>
        <w:ind w:left="722" w:right="-20"/>
        <w:rPr>
          <w:rFonts w:ascii="Arial" w:eastAsia="Arial" w:hAnsi="Arial" w:cs="Arial"/>
          <w:sz w:val="18"/>
          <w:szCs w:val="18"/>
        </w:rPr>
      </w:pPr>
      <w:r w:rsidRPr="001F4D3B">
        <w:rPr>
          <w:rFonts w:ascii="Arial" w:hAnsi="Arial"/>
          <w:color w:val="77736D"/>
          <w:sz w:val="18"/>
          <w:szCs w:val="18"/>
        </w:rPr>
        <w:t>•  Terapia lúdica</w:t>
      </w:r>
    </w:p>
    <w:p w14:paraId="1D36B2B3" w14:textId="77777777" w:rsidR="00F4656F" w:rsidRPr="001F4D3B" w:rsidRDefault="00DF11E9">
      <w:pPr>
        <w:spacing w:after="0" w:line="130" w:lineRule="exact"/>
        <w:rPr>
          <w:sz w:val="13"/>
          <w:szCs w:val="13"/>
        </w:rPr>
      </w:pPr>
      <w:r w:rsidRPr="001F4D3B">
        <w:br w:type="column"/>
      </w:r>
    </w:p>
    <w:p w14:paraId="567242A3" w14:textId="77777777" w:rsidR="00F4656F" w:rsidRPr="001F4D3B" w:rsidRDefault="00DF11E9">
      <w:pPr>
        <w:spacing w:after="0" w:line="240" w:lineRule="auto"/>
        <w:ind w:right="-20"/>
        <w:rPr>
          <w:rFonts w:ascii="Arial" w:eastAsia="Arial" w:hAnsi="Arial" w:cs="Arial"/>
          <w:sz w:val="20"/>
          <w:szCs w:val="20"/>
        </w:rPr>
      </w:pPr>
      <w:r w:rsidRPr="001F4D3B">
        <w:rPr>
          <w:rFonts w:ascii="Arial" w:hAnsi="Arial"/>
          <w:color w:val="77736D"/>
          <w:sz w:val="20"/>
          <w:szCs w:val="20"/>
        </w:rPr>
        <w:t>Otros programas de la agencia incluyen:</w:t>
      </w:r>
    </w:p>
    <w:p w14:paraId="78734E3D" w14:textId="77777777" w:rsidR="00F4656F" w:rsidRPr="001F4D3B" w:rsidRDefault="00F4656F">
      <w:pPr>
        <w:spacing w:before="10" w:after="0" w:line="200" w:lineRule="exact"/>
        <w:rPr>
          <w:sz w:val="20"/>
          <w:szCs w:val="20"/>
        </w:rPr>
      </w:pPr>
    </w:p>
    <w:p w14:paraId="7A8D70FE" w14:textId="77777777" w:rsidR="00F4656F" w:rsidRPr="001F4D3B" w:rsidRDefault="00DF11E9">
      <w:pPr>
        <w:spacing w:after="0" w:line="240" w:lineRule="auto"/>
        <w:ind w:right="-20"/>
        <w:rPr>
          <w:rFonts w:ascii="Arial" w:eastAsia="Arial" w:hAnsi="Arial" w:cs="Arial"/>
          <w:sz w:val="20"/>
          <w:szCs w:val="20"/>
        </w:rPr>
      </w:pPr>
      <w:r w:rsidRPr="001F4D3B">
        <w:rPr>
          <w:rFonts w:ascii="Arial" w:hAnsi="Arial"/>
          <w:color w:val="C5DC6F"/>
          <w:sz w:val="20"/>
          <w:szCs w:val="20"/>
        </w:rPr>
        <w:t>Centro de ayuda social Bridgeview</w:t>
      </w:r>
    </w:p>
    <w:p w14:paraId="1F34C3C6" w14:textId="77777777" w:rsidR="00F4656F" w:rsidRPr="001F4D3B" w:rsidRDefault="00DF11E9">
      <w:pPr>
        <w:spacing w:before="8" w:after="0" w:line="255" w:lineRule="auto"/>
        <w:ind w:right="2"/>
        <w:rPr>
          <w:rFonts w:ascii="Arial" w:eastAsia="Arial" w:hAnsi="Arial" w:cs="Arial"/>
          <w:sz w:val="18"/>
          <w:szCs w:val="18"/>
        </w:rPr>
      </w:pPr>
      <w:r w:rsidRPr="001F4D3B">
        <w:rPr>
          <w:rFonts w:ascii="Arial" w:hAnsi="Arial"/>
          <w:color w:val="77736D"/>
          <w:sz w:val="18"/>
          <w:szCs w:val="18"/>
        </w:rPr>
        <w:t>Bridgeview es un centro de ayuda social y lugar de acogida para adultos mayores de 18 años que padecen enfermedades mentales graves y persistentes (SPMI, por sus siglas en inglés) diagnosticadas por un médico o profesional de la salud mental. El personal trabaja en estrecha colaboración con los participantes, proveedores de atención médica y organizaciones comunitarias para ayudar con el acceso a recursos y servicios. La membresía y participación es gratuita. Los servicios terapéuticos se facturan al seguro. El transporte es gratuito para los residentes del condado de Anoka</w:t>
      </w:r>
    </w:p>
    <w:p w14:paraId="46475460" w14:textId="77777777" w:rsidR="00F4656F" w:rsidRPr="001F4D3B" w:rsidRDefault="00F4656F">
      <w:pPr>
        <w:spacing w:before="2" w:after="0" w:line="200" w:lineRule="exact"/>
        <w:rPr>
          <w:sz w:val="20"/>
          <w:szCs w:val="20"/>
        </w:rPr>
      </w:pPr>
    </w:p>
    <w:p w14:paraId="397CD1B9" w14:textId="77777777" w:rsidR="00F4656F" w:rsidRPr="001F4D3B" w:rsidRDefault="00DF11E9">
      <w:pPr>
        <w:spacing w:after="0" w:line="240" w:lineRule="auto"/>
        <w:ind w:right="-20"/>
        <w:rPr>
          <w:rFonts w:ascii="Arial" w:eastAsia="Arial" w:hAnsi="Arial" w:cs="Arial"/>
          <w:sz w:val="20"/>
          <w:szCs w:val="20"/>
        </w:rPr>
      </w:pPr>
      <w:r w:rsidRPr="001F4D3B">
        <w:rPr>
          <w:rFonts w:ascii="Arial" w:hAnsi="Arial"/>
          <w:color w:val="C5DC6F"/>
          <w:sz w:val="20"/>
          <w:szCs w:val="20"/>
        </w:rPr>
        <w:t>Programa de prevención de violencia intrafamiliar</w:t>
      </w:r>
    </w:p>
    <w:p w14:paraId="048680CD" w14:textId="77777777" w:rsidR="00F4656F" w:rsidRPr="001F4D3B" w:rsidRDefault="00DF11E9">
      <w:pPr>
        <w:spacing w:before="8" w:after="0" w:line="255" w:lineRule="auto"/>
        <w:ind w:right="87"/>
        <w:rPr>
          <w:rFonts w:ascii="Arial" w:eastAsia="Arial" w:hAnsi="Arial" w:cs="Arial"/>
          <w:sz w:val="18"/>
          <w:szCs w:val="18"/>
        </w:rPr>
      </w:pPr>
      <w:r w:rsidRPr="001F4D3B">
        <w:rPr>
          <w:rFonts w:ascii="Arial" w:hAnsi="Arial"/>
          <w:color w:val="77736D"/>
          <w:sz w:val="18"/>
          <w:szCs w:val="18"/>
        </w:rPr>
        <w:t>Este programa atiende a los condados de Anoka, Hennepin y sus alrededores con una variedad de servicios para sobrevivientes o agresores (hombres o mujeres) de violencia intrafamiliar. Sesiones grupales e individuales disponibles. El</w:t>
      </w:r>
    </w:p>
    <w:p w14:paraId="3707DCBD" w14:textId="77777777" w:rsidR="00F4656F" w:rsidRPr="001F4D3B" w:rsidRDefault="00DF11E9">
      <w:pPr>
        <w:spacing w:after="0" w:line="255" w:lineRule="auto"/>
        <w:ind w:right="9"/>
        <w:rPr>
          <w:rFonts w:ascii="Arial" w:eastAsia="Arial" w:hAnsi="Arial" w:cs="Arial"/>
          <w:sz w:val="18"/>
          <w:szCs w:val="18"/>
        </w:rPr>
      </w:pPr>
      <w:r w:rsidRPr="001F4D3B">
        <w:rPr>
          <w:rFonts w:ascii="Arial" w:hAnsi="Arial"/>
          <w:color w:val="77736D"/>
          <w:sz w:val="18"/>
          <w:szCs w:val="18"/>
        </w:rPr>
        <w:t>programa también incluye un componente de Crianza restaurativa; además, contamos con un Programa para niños y adolescentes disponible para todos los jóvenes afectados por la violencia en sus hogares.</w:t>
      </w:r>
    </w:p>
    <w:p w14:paraId="43AC1534" w14:textId="77777777" w:rsidR="00F4656F" w:rsidRPr="001F4D3B" w:rsidRDefault="00F4656F">
      <w:pPr>
        <w:spacing w:before="2" w:after="0" w:line="200" w:lineRule="exact"/>
        <w:rPr>
          <w:sz w:val="20"/>
          <w:szCs w:val="20"/>
        </w:rPr>
      </w:pPr>
    </w:p>
    <w:p w14:paraId="3BB63DDD" w14:textId="77777777" w:rsidR="00F4656F" w:rsidRPr="001F4D3B" w:rsidRDefault="00DF11E9">
      <w:pPr>
        <w:spacing w:after="0" w:line="240" w:lineRule="auto"/>
        <w:ind w:right="-20"/>
        <w:rPr>
          <w:rFonts w:ascii="Arial" w:eastAsia="Arial" w:hAnsi="Arial" w:cs="Arial"/>
          <w:sz w:val="20"/>
          <w:szCs w:val="20"/>
        </w:rPr>
      </w:pPr>
      <w:r w:rsidRPr="001F4D3B">
        <w:rPr>
          <w:rFonts w:ascii="Arial" w:hAnsi="Arial"/>
          <w:color w:val="C5DC6F"/>
          <w:sz w:val="20"/>
          <w:szCs w:val="20"/>
        </w:rPr>
        <w:t>Servicios de salud mental en el hogar</w:t>
      </w:r>
    </w:p>
    <w:p w14:paraId="5970162F" w14:textId="77777777" w:rsidR="00F4656F" w:rsidRPr="001F4D3B" w:rsidRDefault="00707EC3">
      <w:pPr>
        <w:spacing w:before="8" w:after="0" w:line="255" w:lineRule="auto"/>
        <w:ind w:right="160"/>
        <w:rPr>
          <w:rFonts w:ascii="Arial" w:eastAsia="Arial" w:hAnsi="Arial" w:cs="Arial"/>
          <w:sz w:val="18"/>
          <w:szCs w:val="18"/>
        </w:rPr>
      </w:pPr>
      <w:r>
        <w:pict w14:anchorId="36305968">
          <v:shape id="_x0000_s1031" type="#_x0000_t75" style="position:absolute;margin-left:578.5pt;margin-top:29.3pt;width:193pt;height:193pt;z-index:-251654656;mso-position-horizontal-relative:page">
            <v:imagedata r:id="rId70" o:title=""/>
            <w10:wrap anchorx="page"/>
          </v:shape>
        </w:pict>
      </w:r>
      <w:r w:rsidR="00DF11E9" w:rsidRPr="001F4D3B">
        <w:rPr>
          <w:rFonts w:ascii="Arial" w:hAnsi="Arial"/>
          <w:color w:val="77736D"/>
          <w:sz w:val="18"/>
          <w:szCs w:val="18"/>
        </w:rPr>
        <w:t>Lee Carlson Center es un proveedor certificado de servicios y apoyo terapéuticos para niños (CTSS). Este servicio ofrece un proceso estructurado, consistente y basado en las fortalezas, provisto por un especialista clínico a niños, jóvenes y familias con el fin de tratar las necesidades sociales, emocionales y de salud conductual de los jóvenes.</w:t>
      </w:r>
    </w:p>
    <w:p w14:paraId="3C0FED2E" w14:textId="77777777" w:rsidR="00F4656F" w:rsidRPr="001F4D3B" w:rsidRDefault="00F4656F">
      <w:pPr>
        <w:spacing w:after="0" w:line="220" w:lineRule="exact"/>
      </w:pPr>
    </w:p>
    <w:p w14:paraId="4A0ACAF6" w14:textId="77777777" w:rsidR="00F4656F" w:rsidRPr="001F4D3B" w:rsidRDefault="00DF11E9">
      <w:pPr>
        <w:spacing w:after="0" w:line="255" w:lineRule="auto"/>
        <w:ind w:right="27"/>
        <w:rPr>
          <w:rFonts w:ascii="Arial" w:eastAsia="Arial" w:hAnsi="Arial" w:cs="Arial"/>
          <w:sz w:val="18"/>
          <w:szCs w:val="18"/>
        </w:rPr>
      </w:pPr>
      <w:r w:rsidRPr="001F4D3B">
        <w:rPr>
          <w:rFonts w:ascii="Arial" w:hAnsi="Arial"/>
          <w:color w:val="77736D"/>
          <w:sz w:val="18"/>
          <w:szCs w:val="18"/>
        </w:rPr>
        <w:t>Para los adultos que necesitan servicios en el hogar, la agencia provee servicios de salud mental de rehabilitación para adultos (ARMHS, por sus siglas en inglés). Este programa se basa en habilidades básicas para la vida y sociales, intervención comunitaria, educación sobre medicamentos y transición a la vida comunitaria. Los servicios ARMHS tienen cobertura de Medicaid y son para las personas que</w:t>
      </w:r>
    </w:p>
    <w:p w14:paraId="1B1923A0" w14:textId="77777777" w:rsidR="00F4656F" w:rsidRPr="001F4D3B" w:rsidRDefault="00707EC3">
      <w:pPr>
        <w:spacing w:after="0" w:line="255" w:lineRule="auto"/>
        <w:ind w:right="254"/>
        <w:rPr>
          <w:rFonts w:ascii="Arial" w:eastAsia="Arial" w:hAnsi="Arial" w:cs="Arial"/>
          <w:sz w:val="18"/>
          <w:szCs w:val="18"/>
        </w:rPr>
      </w:pPr>
      <w:r>
        <w:pict w14:anchorId="77E2C25F">
          <v:shape id="_x0000_s1030" type="#_x0000_t75" style="position:absolute;margin-left:449.5pt;margin-top:36.55pt;width:64.75pt;height:61.85pt;z-index:-251656704;mso-position-horizontal-relative:page">
            <v:imagedata r:id="rId71" o:title=""/>
            <w10:wrap anchorx="page"/>
          </v:shape>
        </w:pict>
      </w:r>
      <w:r w:rsidR="00DF11E9" w:rsidRPr="001F4D3B">
        <w:rPr>
          <w:rFonts w:ascii="Arial" w:hAnsi="Arial"/>
          <w:color w:val="77736D"/>
          <w:sz w:val="18"/>
          <w:szCs w:val="18"/>
        </w:rPr>
        <w:t>han sido prediagnosticadas con una enfermedad mental grave y persistente.</w:t>
      </w:r>
    </w:p>
    <w:p w14:paraId="2E7865F3" w14:textId="77777777" w:rsidR="00F4656F" w:rsidRPr="001F4D3B" w:rsidRDefault="00DF11E9">
      <w:pPr>
        <w:spacing w:after="0" w:line="130" w:lineRule="exact"/>
        <w:rPr>
          <w:sz w:val="13"/>
          <w:szCs w:val="13"/>
        </w:rPr>
      </w:pPr>
      <w:r w:rsidRPr="001F4D3B">
        <w:br w:type="column"/>
      </w:r>
    </w:p>
    <w:p w14:paraId="5BEBF74A" w14:textId="77777777" w:rsidR="00F4656F" w:rsidRPr="001F4D3B" w:rsidRDefault="00DF11E9">
      <w:pPr>
        <w:spacing w:after="0" w:line="240" w:lineRule="auto"/>
        <w:ind w:right="-20"/>
        <w:rPr>
          <w:rFonts w:ascii="Arial" w:eastAsia="Arial" w:hAnsi="Arial" w:cs="Arial"/>
          <w:sz w:val="20"/>
          <w:szCs w:val="20"/>
        </w:rPr>
      </w:pPr>
      <w:r w:rsidRPr="001F4D3B">
        <w:rPr>
          <w:rFonts w:ascii="Arial" w:hAnsi="Arial"/>
          <w:color w:val="C5DC6F"/>
          <w:sz w:val="20"/>
          <w:szCs w:val="20"/>
        </w:rPr>
        <w:t>Tratamiento intensivo en hogar de crianza (ITFC)</w:t>
      </w:r>
    </w:p>
    <w:p w14:paraId="067AADD3" w14:textId="77777777" w:rsidR="00F4656F" w:rsidRPr="001F4D3B" w:rsidRDefault="00DF11E9">
      <w:pPr>
        <w:spacing w:before="8" w:after="0" w:line="255" w:lineRule="auto"/>
        <w:ind w:right="567"/>
        <w:rPr>
          <w:rFonts w:ascii="Arial" w:eastAsia="Arial" w:hAnsi="Arial" w:cs="Arial"/>
          <w:sz w:val="18"/>
          <w:szCs w:val="18"/>
        </w:rPr>
      </w:pPr>
      <w:r w:rsidRPr="001F4D3B">
        <w:rPr>
          <w:rFonts w:ascii="Arial" w:hAnsi="Arial"/>
          <w:color w:val="77736D"/>
          <w:sz w:val="18"/>
          <w:szCs w:val="18"/>
        </w:rPr>
        <w:t>Este programa se basa en el conocimiento del impacto del trauma y es centrado en el cliente. El ITFC es un servicio de salud mental flexible e intensivo, disponible para menores que viven en hogares de crianza. El programa se provee al menor, los padres de crianza, las familias de crianza, las familias biológicas o preadoptivas y a cualquier persona que forme parte del programa de servicios de tratamiento del menor.</w:t>
      </w:r>
    </w:p>
    <w:p w14:paraId="2B6B2642" w14:textId="77777777" w:rsidR="00F4656F" w:rsidRPr="001F4D3B" w:rsidRDefault="00F4656F">
      <w:pPr>
        <w:spacing w:before="2" w:after="0" w:line="200" w:lineRule="exact"/>
        <w:rPr>
          <w:sz w:val="20"/>
          <w:szCs w:val="20"/>
        </w:rPr>
      </w:pPr>
    </w:p>
    <w:p w14:paraId="48A78B11" w14:textId="77777777" w:rsidR="00F4656F" w:rsidRPr="001F4D3B" w:rsidRDefault="00DF11E9">
      <w:pPr>
        <w:spacing w:after="0" w:line="240" w:lineRule="auto"/>
        <w:ind w:right="-20"/>
        <w:rPr>
          <w:rFonts w:ascii="Arial" w:eastAsia="Arial" w:hAnsi="Arial" w:cs="Arial"/>
          <w:sz w:val="20"/>
          <w:szCs w:val="20"/>
        </w:rPr>
      </w:pPr>
      <w:r w:rsidRPr="001F4D3B">
        <w:rPr>
          <w:rFonts w:ascii="Arial" w:hAnsi="Arial"/>
          <w:color w:val="C5DC6F"/>
          <w:sz w:val="20"/>
          <w:szCs w:val="20"/>
        </w:rPr>
        <w:t>Salud mental basada en la escuela</w:t>
      </w:r>
    </w:p>
    <w:p w14:paraId="5E8EE3E4" w14:textId="77777777" w:rsidR="00F4656F" w:rsidRPr="001F4D3B" w:rsidRDefault="00707EC3">
      <w:pPr>
        <w:spacing w:before="8" w:after="0" w:line="255" w:lineRule="auto"/>
        <w:ind w:right="758"/>
        <w:rPr>
          <w:rFonts w:ascii="Arial" w:eastAsia="Arial" w:hAnsi="Arial" w:cs="Arial"/>
          <w:sz w:val="18"/>
          <w:szCs w:val="18"/>
        </w:rPr>
      </w:pPr>
      <w:r>
        <w:pict w14:anchorId="51479D50">
          <v:shape id="_x0000_s1029" type="#_x0000_t75" style="position:absolute;margin-left:579.1pt;margin-top:116.2pt;width:53.2pt;height:50.1pt;z-index:-251658752;mso-position-horizontal-relative:page">
            <v:imagedata r:id="rId72" o:title=""/>
            <w10:wrap anchorx="page"/>
          </v:shape>
        </w:pict>
      </w:r>
      <w:r w:rsidR="00DF11E9" w:rsidRPr="001F4D3B">
        <w:rPr>
          <w:rFonts w:ascii="Arial" w:hAnsi="Arial"/>
          <w:color w:val="77736D"/>
          <w:sz w:val="18"/>
          <w:szCs w:val="18"/>
        </w:rPr>
        <w:t xml:space="preserve">Cualquier estudiante con necesidad de terapia emocional o conductual puede acceder a nuestros servicios </w:t>
      </w:r>
      <w:r w:rsidR="00DF11E9" w:rsidRPr="001F4D3B">
        <w:rPr>
          <w:rFonts w:ascii="Arial" w:hAnsi="Arial"/>
          <w:i/>
          <w:iCs/>
          <w:color w:val="77736D"/>
          <w:sz w:val="18"/>
          <w:szCs w:val="18"/>
        </w:rPr>
        <w:t>in situ</w:t>
      </w:r>
      <w:r w:rsidR="00DF11E9" w:rsidRPr="001F4D3B">
        <w:rPr>
          <w:rFonts w:ascii="Arial" w:hAnsi="Arial"/>
          <w:color w:val="77736D"/>
          <w:sz w:val="18"/>
          <w:szCs w:val="18"/>
        </w:rPr>
        <w:t xml:space="preserve"> en los siete distritos escolares que atendemos actualmente. El programa incluye terapia individual, grupal y familiar, asesoría del personal de la escuela, terapia artística y terapia lúdica. Los participantes también tienen acceso a servicios en el hogar, psiquiatría y manejo de medicamentos, pruebas psicológicas, tratamientos alternativos y holísticos, y apoyo y orientación para padres.</w:t>
      </w:r>
    </w:p>
    <w:p w14:paraId="2AC97E11" w14:textId="77777777" w:rsidR="00F4656F" w:rsidRPr="001F4D3B" w:rsidRDefault="00F4656F">
      <w:pPr>
        <w:spacing w:after="0"/>
        <w:sectPr w:rsidR="00F4656F" w:rsidRPr="001F4D3B">
          <w:pgSz w:w="16200" w:h="12240" w:orient="landscape"/>
          <w:pgMar w:top="660" w:right="0" w:bottom="0" w:left="0" w:header="720" w:footer="720" w:gutter="0"/>
          <w:cols w:num="3" w:space="720" w:equalWidth="0">
            <w:col w:w="4822" w:space="1118"/>
            <w:col w:w="4346" w:space="1054"/>
            <w:col w:w="4860"/>
          </w:cols>
        </w:sectPr>
      </w:pPr>
    </w:p>
    <w:p w14:paraId="0EF61CA8" w14:textId="77777777" w:rsidR="00F4656F" w:rsidRPr="001F4D3B" w:rsidRDefault="00707EC3">
      <w:pPr>
        <w:spacing w:before="5" w:after="0" w:line="220" w:lineRule="exact"/>
      </w:pPr>
      <w:r>
        <w:lastRenderedPageBreak/>
        <w:pict w14:anchorId="436AE7FE">
          <v:group id="_x0000_s1027" style="position:absolute;margin-left:0;margin-top:0;width:810pt;height:27pt;z-index:-251657728;mso-position-horizontal-relative:page;mso-position-vertical-relative:page" coordsize="16200,540">
            <v:shape id="_x0000_s1028" style="position:absolute;width:16200;height:540" coordsize="16200,540" path="m,540l,,16200,r,540l,540e" fillcolor="#c5dc6f" stroked="f">
              <v:path arrowok="t"/>
            </v:shape>
            <w10:wrap anchorx="page" anchory="page"/>
          </v:group>
        </w:pict>
      </w:r>
    </w:p>
    <w:p w14:paraId="12B621A4" w14:textId="77777777" w:rsidR="00F4656F" w:rsidRPr="001F4D3B" w:rsidRDefault="00707EC3">
      <w:pPr>
        <w:spacing w:after="0" w:line="240" w:lineRule="auto"/>
        <w:ind w:right="-20"/>
        <w:rPr>
          <w:rFonts w:ascii="Times New Roman" w:eastAsia="Times New Roman" w:hAnsi="Times New Roman" w:cs="Times New Roman"/>
          <w:sz w:val="20"/>
          <w:szCs w:val="20"/>
        </w:rPr>
      </w:pPr>
      <w:r>
        <w:pict w14:anchorId="7752E49F">
          <v:shape id="_x0000_i1026" type="#_x0000_t75" style="width:810pt;height:1in;mso-position-horizontal-relative:char;mso-position-vertical-relative:line">
            <v:imagedata r:id="rId73" o:title=""/>
          </v:shape>
        </w:pict>
      </w:r>
    </w:p>
    <w:sectPr w:rsidR="00F4656F" w:rsidRPr="001F4D3B">
      <w:type w:val="continuous"/>
      <w:pgSz w:w="16200" w:h="12240" w:orient="landscape"/>
      <w:pgMar w:top="34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2"/>
    <w:compatSetting w:name="useWord2013TrackBottomHyphenation" w:uri="http://schemas.microsoft.com/office/word" w:val="1"/>
  </w:compat>
  <w:rsids>
    <w:rsidRoot w:val="00F4656F"/>
    <w:rsid w:val="001F4D3B"/>
    <w:rsid w:val="003D4B28"/>
    <w:rsid w:val="00414968"/>
    <w:rsid w:val="0048506D"/>
    <w:rsid w:val="00707EC3"/>
    <w:rsid w:val="00C0697C"/>
    <w:rsid w:val="00D441DA"/>
    <w:rsid w:val="00D75F99"/>
    <w:rsid w:val="00DF11E9"/>
    <w:rsid w:val="00DF3335"/>
    <w:rsid w:val="00F465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0"/>
    <o:shapelayout v:ext="edit">
      <o:idmap v:ext="edit" data="1"/>
    </o:shapelayout>
  </w:shapeDefaults>
  <w:decimalSymbol w:val="."/>
  <w:listSeparator w:val=","/>
  <w14:docId w14:val="69C6E915"/>
  <w15:docId w15:val="{B32AAF4A-C431-4DB6-959C-CE4BCCF81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75F9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media/image59.png"/><Relationship Id="rId68" Type="http://schemas.openxmlformats.org/officeDocument/2006/relationships/image" Target="media/image63.jpeg"/><Relationship Id="rId7" Type="http://schemas.openxmlformats.org/officeDocument/2006/relationships/image" Target="media/image3.png"/><Relationship Id="rId71" Type="http://schemas.openxmlformats.org/officeDocument/2006/relationships/image" Target="media/image66.png"/><Relationship Id="rId2" Type="http://schemas.openxmlformats.org/officeDocument/2006/relationships/settings" Target="setting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hyperlink" Target="http://www.leecarlsoncenter.org/" TargetMode="External"/><Relationship Id="rId7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61" Type="http://schemas.openxmlformats.org/officeDocument/2006/relationships/image" Target="media/image57.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8.jpeg"/><Relationship Id="rId4" Type="http://schemas.openxmlformats.org/officeDocument/2006/relationships/hyperlink" Target="http://www.leecarlsoncenter.org/give" TargetMode="Externa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4.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7.png"/><Relationship Id="rId3" Type="http://schemas.openxmlformats.org/officeDocument/2006/relationships/webSettings" Target="web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2.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5.png"/><Relationship Id="rId75"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3</Pages>
  <Words>1299</Words>
  <Characters>7408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Julio Rivera</cp:lastModifiedBy>
  <cp:revision>9</cp:revision>
  <dcterms:created xsi:type="dcterms:W3CDTF">2019-11-07T11:05:00Z</dcterms:created>
  <dcterms:modified xsi:type="dcterms:W3CDTF">2019-11-15T12:45:00Z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2019-09-05T00:00:00Z</vt:filetime>
  </property>
  <property fmtid="{D5CDD505-2E9C-101B-9397-08002B2CF9AE}" pid="3" name="LastSaved">
    <vt:filetime>2019-11-07T00:00:00Z</vt:filetime>
  </property>
</Properties>
</file>