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5B38" w14:textId="77777777" w:rsidR="00A934C8" w:rsidRPr="00A90497" w:rsidRDefault="00A934C8">
      <w:pPr>
        <w:spacing w:before="4" w:after="0" w:line="100" w:lineRule="exact"/>
        <w:rPr>
          <w:sz w:val="10"/>
          <w:szCs w:val="10"/>
        </w:rPr>
      </w:pPr>
    </w:p>
    <w:p w14:paraId="0ECC7785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5511ECAD" w14:textId="5A770F6D" w:rsidR="00A934C8" w:rsidRPr="00A90497" w:rsidRDefault="002928BA" w:rsidP="00885178">
      <w:pPr>
        <w:spacing w:after="0" w:line="240" w:lineRule="auto"/>
        <w:ind w:left="1080" w:right="-106"/>
        <w:rPr>
          <w:rFonts w:ascii="Times New Roman" w:hAnsi="Times New Roman"/>
          <w:color w:val="FFFFFF"/>
          <w:sz w:val="44"/>
          <w:szCs w:val="44"/>
        </w:rPr>
      </w:pPr>
      <w:r w:rsidRPr="00A90497">
        <w:rPr>
          <w:rFonts w:ascii="Times New Roman" w:hAnsi="Times New Roman"/>
          <w:color w:val="FFFFFF"/>
          <w:sz w:val="44"/>
          <w:szCs w:val="44"/>
        </w:rPr>
        <w:t>Ubicaciones</w:t>
      </w:r>
    </w:p>
    <w:p w14:paraId="2497A955" w14:textId="6947E876" w:rsidR="00885178" w:rsidRPr="00A90497" w:rsidRDefault="00885178" w:rsidP="00885178">
      <w:pPr>
        <w:spacing w:after="0" w:line="240" w:lineRule="auto"/>
        <w:ind w:left="1080" w:right="-106"/>
        <w:rPr>
          <w:rFonts w:ascii="Times New Roman" w:hAnsi="Times New Roman"/>
          <w:color w:val="FFFFFF"/>
          <w:sz w:val="44"/>
          <w:szCs w:val="44"/>
        </w:rPr>
      </w:pPr>
    </w:p>
    <w:p w14:paraId="06ADD4C2" w14:textId="77777777" w:rsidR="00885178" w:rsidRPr="00A90497" w:rsidRDefault="00885178" w:rsidP="00885178">
      <w:pPr>
        <w:spacing w:after="0" w:line="240" w:lineRule="auto"/>
        <w:ind w:left="1080" w:right="-106"/>
        <w:rPr>
          <w:rFonts w:ascii="Times New Roman" w:eastAsia="Times New Roman" w:hAnsi="Times New Roman" w:cs="Times New Roman"/>
          <w:sz w:val="44"/>
          <w:szCs w:val="44"/>
        </w:rPr>
      </w:pPr>
    </w:p>
    <w:p w14:paraId="55A17815" w14:textId="63F76FF0" w:rsidR="00A934C8" w:rsidRPr="00A90497" w:rsidRDefault="002928BA" w:rsidP="00885178">
      <w:pPr>
        <w:spacing w:after="0" w:line="673" w:lineRule="exact"/>
        <w:ind w:left="-540" w:right="-222"/>
        <w:rPr>
          <w:rFonts w:ascii="Times New Roman" w:eastAsia="Times New Roman" w:hAnsi="Times New Roman" w:cs="Times New Roman"/>
          <w:sz w:val="60"/>
          <w:szCs w:val="60"/>
        </w:rPr>
      </w:pPr>
      <w:r w:rsidRPr="00A90497">
        <w:br w:type="column"/>
      </w:r>
      <w:r w:rsidRPr="00A90497">
        <w:rPr>
          <w:rFonts w:ascii="Times New Roman" w:hAnsi="Times New Roman"/>
          <w:color w:val="FFFFFF"/>
          <w:sz w:val="48"/>
          <w:szCs w:val="60"/>
        </w:rPr>
        <w:t>Programa de salud mental</w:t>
      </w:r>
      <w:r w:rsidR="00885178" w:rsidRPr="00A90497">
        <w:rPr>
          <w:rFonts w:ascii="Times New Roman" w:hAnsi="Times New Roman"/>
          <w:color w:val="FFFFFF"/>
          <w:sz w:val="48"/>
          <w:szCs w:val="60"/>
        </w:rPr>
        <w:t xml:space="preserve"> </w:t>
      </w:r>
      <w:r w:rsidRPr="00A90497">
        <w:rPr>
          <w:rFonts w:ascii="Times New Roman" w:hAnsi="Times New Roman"/>
          <w:color w:val="FFFFFF"/>
          <w:sz w:val="48"/>
          <w:szCs w:val="60"/>
        </w:rPr>
        <w:t>basado en la escuela</w:t>
      </w:r>
    </w:p>
    <w:p w14:paraId="2E888E8E" w14:textId="77777777" w:rsidR="00A934C8" w:rsidRPr="00A90497" w:rsidRDefault="00A934C8" w:rsidP="00885178">
      <w:pPr>
        <w:spacing w:after="0"/>
        <w:sectPr w:rsidR="00A934C8" w:rsidRPr="00A90497">
          <w:type w:val="continuous"/>
          <w:pgSz w:w="10800" w:h="12240"/>
          <w:pgMar w:top="340" w:right="380" w:bottom="0" w:left="460" w:header="720" w:footer="720" w:gutter="0"/>
          <w:cols w:num="2" w:space="720" w:equalWidth="0">
            <w:col w:w="3246" w:space="2346"/>
            <w:col w:w="4368"/>
          </w:cols>
        </w:sectPr>
      </w:pPr>
    </w:p>
    <w:p w14:paraId="690522C1" w14:textId="77777777" w:rsidR="00A934C8" w:rsidRPr="00A90497" w:rsidRDefault="002928BA" w:rsidP="00885178">
      <w:pPr>
        <w:spacing w:before="40" w:after="0" w:line="240" w:lineRule="auto"/>
        <w:ind w:right="5640"/>
        <w:jc w:val="center"/>
        <w:rPr>
          <w:rFonts w:ascii="Arial" w:eastAsia="Arial" w:hAnsi="Arial" w:cs="Arial"/>
          <w:b/>
          <w:sz w:val="18"/>
          <w:szCs w:val="18"/>
        </w:rPr>
      </w:pPr>
      <w:r w:rsidRPr="00A90497">
        <w:rPr>
          <w:rFonts w:ascii="Arial" w:hAnsi="Arial"/>
          <w:b/>
          <w:color w:val="ABCDEC"/>
          <w:sz w:val="18"/>
          <w:szCs w:val="18"/>
        </w:rPr>
        <w:t>NUESTRA MISIÓN</w:t>
      </w:r>
    </w:p>
    <w:p w14:paraId="0513353C" w14:textId="77777777" w:rsidR="00A934C8" w:rsidRPr="00A90497" w:rsidRDefault="002928BA" w:rsidP="00885178">
      <w:pPr>
        <w:spacing w:before="13" w:after="0" w:line="255" w:lineRule="auto"/>
        <w:ind w:left="180" w:right="5868" w:firstLine="1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Desde 1979, la misión de Lee Carlson Center es brindar servicios de salud mental excepcionales y asequibles a familias, niños, jóvenes y adultos.</w:t>
      </w:r>
    </w:p>
    <w:p w14:paraId="4CEE0095" w14:textId="77777777" w:rsidR="00A934C8" w:rsidRPr="00A90497" w:rsidRDefault="00A934C8">
      <w:pPr>
        <w:spacing w:before="2" w:after="0" w:line="220" w:lineRule="exact"/>
      </w:pPr>
    </w:p>
    <w:p w14:paraId="61994066" w14:textId="77777777" w:rsidR="00A934C8" w:rsidRPr="00A90497" w:rsidRDefault="002928BA" w:rsidP="00885178">
      <w:pPr>
        <w:spacing w:before="13" w:after="0" w:line="255" w:lineRule="auto"/>
        <w:ind w:left="180" w:right="5868" w:firstLine="1"/>
        <w:jc w:val="center"/>
        <w:rPr>
          <w:rFonts w:ascii="Arial" w:hAnsi="Arial"/>
          <w:color w:val="58595B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Para programar o hacer una referencia a cualquier programa, llame a nuestra LÍNEA DE ADMISIÓN al 763.780.3036.</w:t>
      </w:r>
    </w:p>
    <w:p w14:paraId="4F4874F3" w14:textId="77777777" w:rsidR="00A934C8" w:rsidRPr="00A90497" w:rsidRDefault="00A934C8">
      <w:pPr>
        <w:spacing w:before="9" w:after="0" w:line="190" w:lineRule="exact"/>
        <w:rPr>
          <w:sz w:val="19"/>
          <w:szCs w:val="19"/>
        </w:rPr>
      </w:pPr>
    </w:p>
    <w:p w14:paraId="29BB7DB3" w14:textId="77777777" w:rsidR="00A934C8" w:rsidRPr="00A90497" w:rsidRDefault="002928BA" w:rsidP="00885178">
      <w:pPr>
        <w:spacing w:after="0" w:line="240" w:lineRule="auto"/>
        <w:ind w:left="180" w:right="5640"/>
        <w:jc w:val="center"/>
        <w:rPr>
          <w:rFonts w:ascii="Arial" w:eastAsia="Arial" w:hAnsi="Arial" w:cs="Arial"/>
          <w:b/>
          <w:sz w:val="18"/>
          <w:szCs w:val="18"/>
        </w:rPr>
      </w:pPr>
      <w:r w:rsidRPr="00A90497">
        <w:rPr>
          <w:rFonts w:ascii="Arial" w:hAnsi="Arial"/>
          <w:b/>
          <w:color w:val="ABCDEC"/>
          <w:sz w:val="18"/>
          <w:szCs w:val="18"/>
        </w:rPr>
        <w:t>Clínica de Fridley</w:t>
      </w:r>
    </w:p>
    <w:p w14:paraId="18D1F354" w14:textId="77777777" w:rsidR="00A934C8" w:rsidRPr="00A90497" w:rsidRDefault="002928BA">
      <w:pPr>
        <w:spacing w:before="2" w:after="0" w:line="200" w:lineRule="exact"/>
        <w:ind w:left="1314" w:right="6773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7954 University Ave. NE Fridley, MN 55432</w:t>
      </w:r>
    </w:p>
    <w:p w14:paraId="497092F0" w14:textId="77777777" w:rsidR="00A934C8" w:rsidRPr="00A90497" w:rsidRDefault="00A934C8">
      <w:pPr>
        <w:spacing w:before="1" w:after="0" w:line="190" w:lineRule="exact"/>
        <w:rPr>
          <w:sz w:val="19"/>
          <w:szCs w:val="19"/>
        </w:rPr>
      </w:pPr>
    </w:p>
    <w:p w14:paraId="7EC1EE94" w14:textId="77777777" w:rsidR="00A934C8" w:rsidRPr="00A90497" w:rsidRDefault="002928BA" w:rsidP="00885178">
      <w:pPr>
        <w:spacing w:after="0" w:line="240" w:lineRule="auto"/>
        <w:ind w:left="180" w:right="5640"/>
        <w:jc w:val="center"/>
        <w:rPr>
          <w:rFonts w:ascii="Arial" w:hAnsi="Arial"/>
          <w:b/>
          <w:color w:val="ABCDEC"/>
          <w:sz w:val="18"/>
          <w:szCs w:val="18"/>
        </w:rPr>
      </w:pPr>
      <w:r w:rsidRPr="00A90497">
        <w:rPr>
          <w:rFonts w:ascii="Arial" w:hAnsi="Arial"/>
          <w:b/>
          <w:color w:val="ABCDEC"/>
          <w:sz w:val="18"/>
          <w:szCs w:val="18"/>
        </w:rPr>
        <w:t>Clínica de Coon Rapids</w:t>
      </w:r>
    </w:p>
    <w:p w14:paraId="70EAAB75" w14:textId="77777777" w:rsidR="00A934C8" w:rsidRPr="00A90497" w:rsidRDefault="002928BA" w:rsidP="00885178">
      <w:pPr>
        <w:tabs>
          <w:tab w:val="left" w:pos="3510"/>
        </w:tabs>
        <w:spacing w:after="0" w:line="200" w:lineRule="exact"/>
        <w:ind w:left="450" w:right="6000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10091 Dogwood St. NW, Suite  110</w:t>
      </w:r>
    </w:p>
    <w:p w14:paraId="75C0A5E8" w14:textId="77777777" w:rsidR="00A934C8" w:rsidRPr="00A90497" w:rsidRDefault="002928BA" w:rsidP="00885178">
      <w:pPr>
        <w:spacing w:after="0" w:line="200" w:lineRule="exact"/>
        <w:ind w:left="1278" w:right="6630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Coon Rapids, MN 55448</w:t>
      </w:r>
    </w:p>
    <w:p w14:paraId="7AA99F9A" w14:textId="77777777" w:rsidR="00A934C8" w:rsidRPr="00A90497" w:rsidRDefault="00A934C8">
      <w:pPr>
        <w:spacing w:before="3" w:after="0" w:line="190" w:lineRule="exact"/>
        <w:rPr>
          <w:sz w:val="19"/>
          <w:szCs w:val="19"/>
        </w:rPr>
      </w:pPr>
    </w:p>
    <w:p w14:paraId="585CCD8E" w14:textId="77777777" w:rsidR="00A934C8" w:rsidRPr="00A90497" w:rsidRDefault="002928BA" w:rsidP="00885178">
      <w:pPr>
        <w:spacing w:after="0" w:line="240" w:lineRule="auto"/>
        <w:ind w:left="180" w:right="5640"/>
        <w:jc w:val="center"/>
        <w:rPr>
          <w:rFonts w:ascii="Arial" w:hAnsi="Arial"/>
          <w:b/>
          <w:color w:val="ABCDEC"/>
          <w:sz w:val="18"/>
          <w:szCs w:val="18"/>
        </w:rPr>
      </w:pPr>
      <w:r w:rsidRPr="00A90497">
        <w:rPr>
          <w:rFonts w:ascii="Arial" w:hAnsi="Arial"/>
          <w:b/>
          <w:color w:val="ABCDEC"/>
          <w:sz w:val="18"/>
          <w:szCs w:val="18"/>
        </w:rPr>
        <w:t>Clínica de Brooklyn Center</w:t>
      </w:r>
    </w:p>
    <w:p w14:paraId="7B46AF1A" w14:textId="77777777" w:rsidR="00A934C8" w:rsidRPr="00A90497" w:rsidRDefault="002928BA" w:rsidP="00885178">
      <w:pPr>
        <w:spacing w:before="2" w:after="0" w:line="200" w:lineRule="exact"/>
        <w:ind w:left="1080" w:right="6638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5540 Brooklyn Blvd. Brooklyn Center, MN 55429</w:t>
      </w:r>
    </w:p>
    <w:p w14:paraId="61B87593" w14:textId="77777777" w:rsidR="00A934C8" w:rsidRPr="00A90497" w:rsidRDefault="00A934C8">
      <w:pPr>
        <w:spacing w:before="1" w:after="0" w:line="190" w:lineRule="exact"/>
        <w:rPr>
          <w:sz w:val="19"/>
          <w:szCs w:val="19"/>
        </w:rPr>
      </w:pPr>
    </w:p>
    <w:p w14:paraId="7C836F6D" w14:textId="77777777" w:rsidR="00A934C8" w:rsidRPr="00A90497" w:rsidRDefault="002928BA" w:rsidP="00885178">
      <w:pPr>
        <w:spacing w:after="0" w:line="240" w:lineRule="auto"/>
        <w:ind w:left="180" w:right="5640"/>
        <w:jc w:val="center"/>
        <w:rPr>
          <w:rFonts w:ascii="Arial" w:hAnsi="Arial"/>
          <w:b/>
          <w:color w:val="ABCDEC"/>
          <w:sz w:val="18"/>
          <w:szCs w:val="18"/>
        </w:rPr>
      </w:pPr>
      <w:r w:rsidRPr="00A90497">
        <w:rPr>
          <w:rFonts w:ascii="Arial" w:hAnsi="Arial"/>
          <w:b/>
          <w:color w:val="ABCDEC"/>
          <w:sz w:val="18"/>
          <w:szCs w:val="18"/>
        </w:rPr>
        <w:t>Lee Carlson Center en North Metro Pediatrics</w:t>
      </w:r>
    </w:p>
    <w:p w14:paraId="59569F6F" w14:textId="77777777" w:rsidR="00A934C8" w:rsidRPr="00A90497" w:rsidRDefault="002928BA" w:rsidP="00885178">
      <w:pPr>
        <w:spacing w:after="0" w:line="200" w:lineRule="exact"/>
        <w:ind w:left="630" w:right="6381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10081 Dogwood St. NW, Suite 100</w:t>
      </w:r>
    </w:p>
    <w:p w14:paraId="6B2F4275" w14:textId="77777777" w:rsidR="00A934C8" w:rsidRPr="00A90497" w:rsidRDefault="002928BA" w:rsidP="00885178">
      <w:pPr>
        <w:spacing w:after="0" w:line="193" w:lineRule="exact"/>
        <w:ind w:left="990" w:right="6737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58595B"/>
          <w:sz w:val="18"/>
          <w:szCs w:val="18"/>
        </w:rPr>
        <w:t>Coon Rapids, MN 55448</w:t>
      </w:r>
    </w:p>
    <w:p w14:paraId="0F157A3E" w14:textId="77777777" w:rsidR="00A934C8" w:rsidRPr="00A90497" w:rsidRDefault="00A934C8">
      <w:pPr>
        <w:spacing w:before="3" w:after="0" w:line="100" w:lineRule="exact"/>
        <w:rPr>
          <w:sz w:val="10"/>
          <w:szCs w:val="10"/>
        </w:rPr>
      </w:pPr>
    </w:p>
    <w:p w14:paraId="45FF5A30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7033D015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48867277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68E22B93" w14:textId="46EC3C54" w:rsidR="00A934C8" w:rsidRPr="00A90497" w:rsidRDefault="00A90497">
      <w:pPr>
        <w:spacing w:after="0" w:line="200" w:lineRule="exact"/>
        <w:rPr>
          <w:sz w:val="20"/>
          <w:szCs w:val="20"/>
        </w:rPr>
      </w:pPr>
      <w:r w:rsidRPr="00A90497">
        <w:pict w14:anchorId="215D7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27.15pt;margin-top:4.4pt;width:28.1pt;height:28.4pt;z-index:-251659264;mso-position-horizontal-relative:page">
            <v:imagedata r:id="rId4" o:title=""/>
            <w10:wrap anchorx="page"/>
          </v:shape>
        </w:pict>
      </w:r>
    </w:p>
    <w:p w14:paraId="47AE9944" w14:textId="77777777" w:rsidR="00A934C8" w:rsidRPr="00A90497" w:rsidRDefault="00A934C8">
      <w:pPr>
        <w:spacing w:after="0"/>
        <w:sectPr w:rsidR="00A934C8" w:rsidRPr="00A90497">
          <w:type w:val="continuous"/>
          <w:pgSz w:w="10800" w:h="12240"/>
          <w:pgMar w:top="340" w:right="380" w:bottom="0" w:left="460" w:header="720" w:footer="720" w:gutter="0"/>
          <w:cols w:space="720"/>
        </w:sectPr>
      </w:pPr>
    </w:p>
    <w:p w14:paraId="103AB101" w14:textId="1EA8A5C5" w:rsidR="00A934C8" w:rsidRPr="00A90497" w:rsidRDefault="00A90497" w:rsidP="00885178">
      <w:pPr>
        <w:spacing w:before="1" w:after="0" w:line="240" w:lineRule="auto"/>
        <w:ind w:left="360" w:right="-402"/>
        <w:jc w:val="center"/>
        <w:rPr>
          <w:rFonts w:ascii="Arial" w:eastAsia="Arial" w:hAnsi="Arial" w:cs="Arial"/>
          <w:sz w:val="21"/>
          <w:szCs w:val="21"/>
        </w:rPr>
      </w:pPr>
      <w:r w:rsidRPr="00A90497">
        <w:pict w14:anchorId="0EEFD224">
          <v:group id="_x0000_s1056" style="position:absolute;left:0;text-align:left;margin-left:0;margin-top:0;width:540pt;height:531pt;z-index:-251662336;mso-position-horizontal-relative:page;mso-position-vertical-relative:page" coordsize="10800,10620">
            <v:shape id="_x0000_s1083" type="#_x0000_t75" style="position:absolute;left:5400;top:1980;width:5400;height:8640">
              <v:imagedata r:id="rId5" o:title=""/>
            </v:shape>
            <v:shape id="_x0000_s1082" type="#_x0000_t75" style="position:absolute;left:7648;top:8880;width:3152;height:280">
              <v:imagedata r:id="rId6" o:title=""/>
            </v:shape>
            <v:shape id="_x0000_s1081" type="#_x0000_t75" style="position:absolute;left:7262;top:8620;width:1012;height:360">
              <v:imagedata r:id="rId7" o:title=""/>
            </v:shape>
            <v:shape id="_x0000_s1080" type="#_x0000_t75" style="position:absolute;left:7498;top:8460;width:774;height:180">
              <v:imagedata r:id="rId8" o:title=""/>
            </v:shape>
            <v:shape id="_x0000_s1079" type="#_x0000_t75" style="position:absolute;left:7570;top:8100;width:584;height:360">
              <v:imagedata r:id="rId9" o:title=""/>
            </v:shape>
            <v:shape id="_x0000_s1078" type="#_x0000_t75" style="position:absolute;left:8272;top:8440;width:50;height:20">
              <v:imagedata r:id="rId10" o:title=""/>
            </v:shape>
            <v:shape id="_x0000_s1077" type="#_x0000_t75" style="position:absolute;left:7974;top:7980;width:2826;height:460">
              <v:imagedata r:id="rId11" o:title=""/>
            </v:shape>
            <v:shape id="_x0000_s1076" type="#_x0000_t75" style="position:absolute;left:7518;top:8200;width:190;height:220">
              <v:imagedata r:id="rId12" o:title=""/>
            </v:shape>
            <v:shape id="_x0000_s1075" type="#_x0000_t75" style="position:absolute;left:7502;top:8000;width:602;height:380">
              <v:imagedata r:id="rId13" o:title=""/>
            </v:shape>
            <v:group id="_x0000_s1057" style="position:absolute;width:10800;height:1980" coordsize="10800,1980">
              <v:shape id="_x0000_s1074" style="position:absolute;width:10800;height:1980" coordsize="10800,1980" path="m,1980r10800,l10800,,,,,1980e" fillcolor="#abcdec" stroked="f">
                <v:path arrowok="t"/>
              </v:shape>
              <v:shape id="_x0000_s1073" type="#_x0000_t75" style="position:absolute;left:7922;top:8402;width:327;height:240">
                <v:imagedata r:id="rId14" o:title=""/>
              </v:shape>
              <v:shape id="_x0000_s1072" type="#_x0000_t75" style="position:absolute;left:8094;top:8423;width:360;height:143">
                <v:imagedata r:id="rId15" o:title=""/>
              </v:shape>
              <v:shape id="_x0000_s1071" type="#_x0000_t75" style="position:absolute;left:8006;top:8406;width:374;height:147">
                <v:imagedata r:id="rId16" o:title=""/>
              </v:shape>
              <v:shape id="_x0000_s1070" type="#_x0000_t75" style="position:absolute;left:7518;top:8194;width:274;height:298">
                <v:imagedata r:id="rId17" o:title=""/>
              </v:shape>
              <v:shape id="_x0000_s1069" type="#_x0000_t75" style="position:absolute;left:7502;top:8063;width:291;height:345">
                <v:imagedata r:id="rId18" o:title=""/>
              </v:shape>
              <v:shape id="_x0000_s1068" type="#_x0000_t75" style="position:absolute;left:7507;top:7987;width:266;height:332">
                <v:imagedata r:id="rId19" o:title=""/>
              </v:shape>
              <v:shape id="_x0000_s1067" type="#_x0000_t75" style="position:absolute;left:7812;top:8102;width:190;height:361">
                <v:imagedata r:id="rId20" o:title=""/>
              </v:shape>
              <v:shape id="_x0000_s1066" type="#_x0000_t75" style="position:absolute;left:7890;top:8016;width:173;height:363">
                <v:imagedata r:id="rId21" o:title=""/>
              </v:shape>
              <v:shape id="_x0000_s1065" type="#_x0000_t75" style="position:absolute;left:7963;top:7978;width:167;height:349">
                <v:imagedata r:id="rId22" o:title=""/>
              </v:shape>
              <v:shape id="_x0000_s1064" type="#_x0000_t75" style="position:absolute;left:7591;top:8666;width:221;height:529">
                <v:imagedata r:id="rId23" o:title=""/>
              </v:shape>
              <v:shape id="_x0000_s1063" type="#_x0000_t75" style="position:absolute;left:7858;top:8658;width:468;height:343">
                <v:imagedata r:id="rId24" o:title=""/>
              </v:shape>
              <v:shape id="_x0000_s1062" type="#_x0000_t75" style="position:absolute;left:7956;top:8735;width:337;height:196">
                <v:imagedata r:id="rId25" o:title=""/>
              </v:shape>
              <v:shape id="_x0000_s1061" type="#_x0000_t75" style="position:absolute;left:7255;top:8572;width:451;height:171">
                <v:imagedata r:id="rId26" o:title=""/>
              </v:shape>
              <v:shape id="_x0000_s1060" type="#_x0000_t75" style="position:absolute;left:7386;top:8580;width:320;height:162">
                <v:imagedata r:id="rId27" o:title=""/>
              </v:shape>
              <v:shape id="_x0000_s1059" type="#_x0000_t75" style="position:absolute;left:7179;top:8493;width:527;height:236">
                <v:imagedata r:id="rId28" o:title=""/>
              </v:shape>
              <v:shape id="_x0000_s1058" type="#_x0000_t75" style="position:absolute;left:7750;top:8508;width:134;height:134">
                <v:imagedata r:id="rId29" o:title=""/>
              </v:shape>
            </v:group>
            <w10:wrap anchorx="page" anchory="page"/>
          </v:group>
        </w:pict>
      </w:r>
      <w:r w:rsidR="002928BA" w:rsidRPr="00A90497">
        <w:rPr>
          <w:rFonts w:ascii="Arial" w:hAnsi="Arial"/>
          <w:color w:val="6ABABD"/>
          <w:sz w:val="28"/>
          <w:szCs w:val="28"/>
        </w:rPr>
        <w:t>LEE CARLSON CENTER</w:t>
      </w:r>
      <w:r w:rsidR="002928BA" w:rsidRPr="00A90497">
        <w:rPr>
          <w:rFonts w:ascii="Arial" w:hAnsi="Arial"/>
          <w:color w:val="6ABABD"/>
          <w:sz w:val="21"/>
          <w:szCs w:val="21"/>
        </w:rPr>
        <w:t>™</w:t>
      </w:r>
    </w:p>
    <w:p w14:paraId="36A52B09" w14:textId="77777777" w:rsidR="00A934C8" w:rsidRPr="00A90497" w:rsidRDefault="002928BA" w:rsidP="00885178">
      <w:pPr>
        <w:spacing w:after="0" w:line="191" w:lineRule="exact"/>
        <w:ind w:left="1080" w:right="412"/>
        <w:jc w:val="center"/>
        <w:rPr>
          <w:rFonts w:ascii="Arial" w:eastAsia="Arial" w:hAnsi="Arial" w:cs="Arial"/>
          <w:sz w:val="18"/>
          <w:szCs w:val="18"/>
        </w:rPr>
      </w:pPr>
      <w:r w:rsidRPr="00A90497">
        <w:rPr>
          <w:rFonts w:ascii="Arial" w:hAnsi="Arial"/>
          <w:color w:val="6ABABD"/>
          <w:sz w:val="18"/>
          <w:szCs w:val="18"/>
        </w:rPr>
        <w:t>For Mental Health &amp; Well-Being</w:t>
      </w:r>
    </w:p>
    <w:p w14:paraId="160F2A6E" w14:textId="77777777" w:rsidR="00885178" w:rsidRPr="00A90497" w:rsidRDefault="002928BA" w:rsidP="00885178">
      <w:pPr>
        <w:spacing w:before="57" w:after="0" w:line="180" w:lineRule="exact"/>
        <w:ind w:left="450" w:right="48" w:hanging="5"/>
        <w:jc w:val="center"/>
        <w:rPr>
          <w:rFonts w:ascii="Arial" w:hAnsi="Arial"/>
          <w:i/>
          <w:sz w:val="16"/>
          <w:szCs w:val="16"/>
        </w:rPr>
      </w:pPr>
      <w:r w:rsidRPr="00A90497">
        <w:rPr>
          <w:rFonts w:ascii="Arial" w:hAnsi="Arial"/>
          <w:i/>
          <w:sz w:val="16"/>
          <w:szCs w:val="16"/>
        </w:rPr>
        <w:t xml:space="preserve">Una agencia de salud mental sin fines de lucro, que atiende a miembros de la comunidad en el área metropolitana norte. </w:t>
      </w:r>
    </w:p>
    <w:p w14:paraId="7970D088" w14:textId="52DD7CF2" w:rsidR="00A934C8" w:rsidRPr="00A90497" w:rsidRDefault="002928BA" w:rsidP="00885178">
      <w:pPr>
        <w:spacing w:before="57" w:after="0" w:line="180" w:lineRule="exact"/>
        <w:ind w:left="540" w:right="521" w:hanging="5"/>
        <w:jc w:val="center"/>
        <w:rPr>
          <w:rFonts w:ascii="Arial" w:eastAsia="Arial" w:hAnsi="Arial" w:cs="Arial"/>
          <w:i/>
          <w:sz w:val="16"/>
          <w:szCs w:val="16"/>
        </w:rPr>
      </w:pPr>
      <w:r w:rsidRPr="00A90497">
        <w:rPr>
          <w:rFonts w:ascii="Arial" w:hAnsi="Arial"/>
          <w:i/>
          <w:color w:val="58595B"/>
          <w:sz w:val="16"/>
          <w:szCs w:val="16"/>
        </w:rPr>
        <w:t xml:space="preserve">Aprenda más en </w:t>
      </w:r>
      <w:hyperlink r:id="rId30">
        <w:r w:rsidRPr="00A90497">
          <w:rPr>
            <w:rFonts w:ascii="Arial" w:hAnsi="Arial"/>
            <w:i/>
            <w:color w:val="58595B"/>
            <w:sz w:val="16"/>
            <w:szCs w:val="16"/>
          </w:rPr>
          <w:t>www.leecarlsoncenter.org</w:t>
        </w:r>
      </w:hyperlink>
    </w:p>
    <w:p w14:paraId="77FCF08E" w14:textId="588A75FE" w:rsidR="00A934C8" w:rsidRPr="00A90497" w:rsidRDefault="00A90497">
      <w:pPr>
        <w:spacing w:after="0" w:line="200" w:lineRule="exact"/>
        <w:rPr>
          <w:sz w:val="20"/>
          <w:szCs w:val="20"/>
        </w:rPr>
      </w:pPr>
      <w:r w:rsidRPr="00A90497">
        <w:pict w14:anchorId="18CE19EA">
          <v:group id="_x0000_s1035" style="position:absolute;margin-left:110.15pt;margin-top:3.95pt;width:49.7pt;height:15.8pt;z-index:-251660288;mso-position-horizontal-relative:page" coordorigin="2203,711" coordsize="994,316">
            <v:group id="_x0000_s1052" style="position:absolute;left:2213;top:721;width:296;height:296" coordorigin="2213,721" coordsize="296,296">
              <v:shape id="_x0000_s1054" style="position:absolute;left:2213;top:721;width:296;height:296" coordorigin="2213,721" coordsize="296,296" path="m2494,721r-265,l2227,721r-7,1l2215,727r-1,7l2213,736r,265l2214,1003r1,7l2220,1015r7,1l2229,1016r142,l2371,902r-37,l2332,900r,-40l2334,857r37,l2371,812r40,-45l2419,765r90,l2509,736r,-2l2507,727r-5,-5l2495,721r-1,e" fillcolor="#a7a9ac" stroked="f">
                <v:path arrowok="t"/>
              </v:shape>
              <v:shape id="_x0000_s1053" style="position:absolute;left:2213;top:721;width:296;height:296" coordorigin="2213,721" coordsize="296,296" path="m2509,765r-90,l2437,765r21,1l2460,766r2,1l2463,768r,38l2462,807r-26,l2433,808r-9,2l2420,814r-2,9l2418,825r,32l2460,857r2,2l2460,873r-3,20l2456,902r-38,l2418,1016r76,l2495,1016r7,-1l2507,1010r2,-7l2509,1001r,-236e" fillcolor="#a7a9ac" stroked="f">
                <v:path arrowok="t"/>
              </v:shape>
            </v:group>
            <v:group id="_x0000_s1043" style="position:absolute;left:2558;top:724;width:290;height:290" coordorigin="2558,724" coordsize="290,290">
              <v:shape id="_x0000_s1051" style="position:absolute;left:2558;top:724;width:290;height:290" coordorigin="2558,724" coordsize="290,290" path="m2848,724r-290,l2558,1013r290,l2848,945r-184,l2642,943r-17,-5l2611,932r-2,-2l2617,930r19,-3l2655,919r-13,-12l2629,889r1,-3l2641,886r1,-1l2646,885r-19,-10l2616,857r-2,-12l2624,845r-3,-2l2614,831r,-21l2616,803r4,-6l2719,797r3,-3l2749,793r45,l2794,793r54,l2848,724e" fillcolor="#a7a9ac" stroked="f">
                <v:path arrowok="t"/>
              </v:shape>
              <v:shape id="_x0000_s1050" style="position:absolute;left:2558;top:724;width:290;height:290" coordorigin="2558,724" coordsize="290,290" path="m2848,809r-49,l2794,816r-7,7l2780,829r,7l2778,854r-28,56l2692,944r-28,1l2848,945r,-136e" fillcolor="#a7a9ac" stroked="f">
                <v:path arrowok="t"/>
              </v:shape>
              <v:shape id="_x0000_s1049" style="position:absolute;left:2558;top:724;width:290;height:290" coordorigin="2558,724" coordsize="290,290" path="m2617,930r-8,l2616,930r1,e" fillcolor="#a7a9ac" stroked="f">
                <v:path arrowok="t"/>
              </v:shape>
              <v:shape id="_x0000_s1048" style="position:absolute;left:2558;top:724;width:290;height:290" coordorigin="2558,724" coordsize="290,290" path="m2641,886r-11,l2633,886r6,l2641,886e" fillcolor="#a7a9ac" stroked="f">
                <v:path arrowok="t"/>
              </v:shape>
              <v:shape id="_x0000_s1047" style="position:absolute;left:2558;top:724;width:290;height:290" coordorigin="2558,724" coordsize="290,290" path="m2624,845r-10,l2619,848r6,2l2632,850r-8,-5e" fillcolor="#a7a9ac" stroked="f">
                <v:path arrowok="t"/>
              </v:shape>
              <v:shape id="_x0000_s1046" style="position:absolute;left:2558;top:724;width:290;height:290" coordorigin="2558,724" coordsize="290,290" path="m2719,797r-99,l2634,812r16,11l2669,832r20,5l2701,836r-1,-2l2700,829r6,-21l2719,797e" fillcolor="#a7a9ac" stroked="f">
                <v:path arrowok="t"/>
              </v:shape>
              <v:shape id="_x0000_s1045" style="position:absolute;left:2558;top:724;width:290;height:290" coordorigin="2558,724" coordsize="290,290" path="m2848,793r-54,l2791,802r-6,8l2777,815r8,-1l2792,812r7,-3l2848,809r,-16e" fillcolor="#a7a9ac" stroked="f">
                <v:path arrowok="t"/>
              </v:shape>
              <v:shape id="_x0000_s1044" style="position:absolute;left:2558;top:724;width:290;height:290" coordorigin="2558,724" coordsize="290,290" path="m2794,793r-45,l2764,798r14,3l2786,797r8,-4e" fillcolor="#a7a9ac" stroked="f">
                <v:path arrowok="t"/>
              </v:shape>
            </v:group>
            <v:group id="_x0000_s1036" style="position:absolute;left:2893;top:721;width:294;height:294" coordorigin="2893,721" coordsize="294,294">
              <v:shape id="_x0000_s1042" style="position:absolute;left:2893;top:721;width:294;height:294" coordorigin="2893,721" coordsize="294,294" path="m3177,721r-274,l2893,731r,274l2903,1015r274,l3187,1005r,-34l2937,971r,-140l3076,831r6,-3l3187,828r,-16l2945,812r-12,-11l2933,773r12,-12l3187,761r,-30l3177,721e" fillcolor="#a7a9ac" stroked="f">
                <v:path arrowok="t"/>
              </v:shape>
              <v:shape id="_x0000_s1041" style="position:absolute;left:2893;top:721;width:294;height:294" coordorigin="2893,721" coordsize="294,294" path="m3008,831r-28,l2980,971r28,l3008,831e" fillcolor="#a7a9ac" stroked="f">
                <v:path arrowok="t"/>
              </v:shape>
              <v:shape id="_x0000_s1040" style="position:absolute;left:2893;top:721;width:294;height:294" coordorigin="2893,721" coordsize="294,294" path="m3082,866r-23,8l3052,893r-1,78l3100,971r,-68l3098,880r-16,-14e" fillcolor="#a7a9ac" stroked="f">
                <v:path arrowok="t"/>
              </v:shape>
              <v:shape id="_x0000_s1039" style="position:absolute;left:2893;top:721;width:294;height:294" coordorigin="2893,721" coordsize="294,294" path="m3187,828r-105,l3111,832r18,11l3139,860r4,21l3144,971r43,l3187,828e" fillcolor="#a7a9ac" stroked="f">
                <v:path arrowok="t"/>
              </v:shape>
              <v:shape id="_x0000_s1038" style="position:absolute;left:2893;top:721;width:294;height:294" coordorigin="2893,721" coordsize="294,294" path="m3076,831r-26,l3050,850r,l3062,837r14,-6e" fillcolor="#a7a9ac" stroked="f">
                <v:path arrowok="t"/>
              </v:shape>
              <v:shape id="_x0000_s1037" style="position:absolute;left:2893;top:721;width:294;height:294" coordorigin="2893,721" coordsize="294,294" path="m3187,761r-214,l2984,773r,28l2973,812r214,l3187,761e" fillcolor="#a7a9ac" stroked="f">
                <v:path arrowok="t"/>
              </v:shape>
            </v:group>
            <w10:wrap anchorx="page"/>
          </v:group>
        </w:pict>
      </w:r>
    </w:p>
    <w:p w14:paraId="3DA5813B" w14:textId="77777777" w:rsidR="00A934C8" w:rsidRPr="00A90497" w:rsidRDefault="00A934C8">
      <w:pPr>
        <w:spacing w:before="20" w:after="0" w:line="220" w:lineRule="exact"/>
      </w:pPr>
    </w:p>
    <w:p w14:paraId="115B81D6" w14:textId="77777777" w:rsidR="00A934C8" w:rsidRPr="00A90497" w:rsidRDefault="002928BA">
      <w:pPr>
        <w:spacing w:after="0" w:line="180" w:lineRule="exact"/>
        <w:ind w:left="1177" w:right="858"/>
        <w:jc w:val="center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58595B"/>
          <w:sz w:val="16"/>
          <w:szCs w:val="16"/>
        </w:rPr>
        <w:t>facebook.com/leecarlsoncenter twitter.com/leecarlsoncent</w:t>
      </w:r>
    </w:p>
    <w:p w14:paraId="7E90BA91" w14:textId="77777777" w:rsidR="00A934C8" w:rsidRPr="00A90497" w:rsidRDefault="00A934C8">
      <w:pPr>
        <w:spacing w:before="2" w:after="0" w:line="100" w:lineRule="exact"/>
        <w:rPr>
          <w:sz w:val="10"/>
          <w:szCs w:val="10"/>
        </w:rPr>
      </w:pPr>
    </w:p>
    <w:p w14:paraId="115245FD" w14:textId="7C351DF1" w:rsidR="00A934C8" w:rsidRPr="00A90497" w:rsidRDefault="00A934C8">
      <w:pPr>
        <w:spacing w:after="0" w:line="160" w:lineRule="exact"/>
        <w:ind w:left="283" w:right="-32" w:hanging="2"/>
        <w:jc w:val="center"/>
        <w:rPr>
          <w:rFonts w:ascii="Arial" w:eastAsia="Arial" w:hAnsi="Arial" w:cs="Arial"/>
          <w:sz w:val="14"/>
          <w:szCs w:val="14"/>
        </w:rPr>
      </w:pPr>
    </w:p>
    <w:p w14:paraId="1C53B163" w14:textId="77777777" w:rsidR="00A934C8" w:rsidRPr="00A90497" w:rsidRDefault="00A934C8">
      <w:pPr>
        <w:spacing w:after="0" w:line="160" w:lineRule="exact"/>
        <w:rPr>
          <w:sz w:val="16"/>
          <w:szCs w:val="16"/>
        </w:rPr>
      </w:pPr>
    </w:p>
    <w:p w14:paraId="51C8D876" w14:textId="77777777" w:rsidR="00A934C8" w:rsidRPr="00A90497" w:rsidRDefault="002928BA">
      <w:pPr>
        <w:spacing w:after="0" w:line="160" w:lineRule="exact"/>
        <w:ind w:left="297" w:right="-17"/>
        <w:jc w:val="center"/>
        <w:rPr>
          <w:rFonts w:ascii="Arial" w:eastAsia="Arial" w:hAnsi="Arial" w:cs="Arial"/>
          <w:sz w:val="14"/>
          <w:szCs w:val="14"/>
        </w:rPr>
      </w:pPr>
      <w:r w:rsidRPr="00A90497">
        <w:rPr>
          <w:rFonts w:ascii="Arial" w:hAnsi="Arial"/>
          <w:color w:val="58595B"/>
          <w:sz w:val="14"/>
          <w:szCs w:val="14"/>
        </w:rPr>
        <w:t>Lee Carlson Center for Mental Health &amp; Well-Being  cumple con las leyes federales de derechos civiles aplicables y no discrimina por motivos de raza, color, nacionalidad, edad, discapacidad o sexo.</w:t>
      </w:r>
    </w:p>
    <w:p w14:paraId="21251B3C" w14:textId="77777777" w:rsidR="00A934C8" w:rsidRPr="00A90497" w:rsidRDefault="002928BA">
      <w:pPr>
        <w:spacing w:after="0" w:line="200" w:lineRule="exact"/>
        <w:rPr>
          <w:sz w:val="20"/>
          <w:szCs w:val="20"/>
        </w:rPr>
      </w:pPr>
      <w:r w:rsidRPr="00A90497">
        <w:br w:type="column"/>
      </w:r>
    </w:p>
    <w:p w14:paraId="279283A5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3AD12948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05298EEB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265C8618" w14:textId="77777777" w:rsidR="00A934C8" w:rsidRPr="00A90497" w:rsidRDefault="00A934C8">
      <w:pPr>
        <w:spacing w:before="19" w:after="0" w:line="220" w:lineRule="exact"/>
      </w:pPr>
    </w:p>
    <w:p w14:paraId="1DF9DC0E" w14:textId="77777777" w:rsidR="00E33D32" w:rsidRPr="00A90497" w:rsidRDefault="00E33D32" w:rsidP="00E33D32">
      <w:pPr>
        <w:tabs>
          <w:tab w:val="left" w:pos="4050"/>
          <w:tab w:val="left" w:pos="4140"/>
        </w:tabs>
        <w:spacing w:after="0" w:line="240" w:lineRule="auto"/>
        <w:ind w:left="-450" w:right="-313"/>
        <w:jc w:val="center"/>
        <w:rPr>
          <w:rFonts w:ascii="Arial" w:hAnsi="Arial"/>
          <w:color w:val="FFFFFF"/>
          <w:sz w:val="32"/>
          <w:szCs w:val="34"/>
        </w:rPr>
      </w:pPr>
    </w:p>
    <w:p w14:paraId="46910D73" w14:textId="06AC605F" w:rsidR="00A934C8" w:rsidRPr="00A90497" w:rsidRDefault="002928BA" w:rsidP="00E33D32">
      <w:pPr>
        <w:tabs>
          <w:tab w:val="left" w:pos="4050"/>
          <w:tab w:val="left" w:pos="4140"/>
        </w:tabs>
        <w:spacing w:after="0" w:line="240" w:lineRule="auto"/>
        <w:ind w:left="-450" w:right="-313"/>
        <w:jc w:val="center"/>
        <w:rPr>
          <w:rFonts w:ascii="Arial" w:eastAsia="Arial" w:hAnsi="Arial" w:cs="Arial"/>
          <w:sz w:val="32"/>
          <w:szCs w:val="34"/>
        </w:rPr>
      </w:pPr>
      <w:r w:rsidRPr="00A90497">
        <w:rPr>
          <w:rFonts w:ascii="Arial" w:hAnsi="Arial"/>
          <w:color w:val="FFFFFF"/>
          <w:sz w:val="32"/>
          <w:szCs w:val="34"/>
        </w:rPr>
        <w:t>ESPERANZA. SANACIÓN. SALUD.</w:t>
      </w:r>
    </w:p>
    <w:p w14:paraId="45BDE099" w14:textId="77777777" w:rsidR="00A934C8" w:rsidRPr="00A90497" w:rsidRDefault="00A934C8">
      <w:pPr>
        <w:spacing w:before="3" w:after="0" w:line="110" w:lineRule="exact"/>
        <w:rPr>
          <w:sz w:val="11"/>
          <w:szCs w:val="11"/>
        </w:rPr>
      </w:pPr>
    </w:p>
    <w:p w14:paraId="205E3609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594BB2B0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41667AF7" w14:textId="37F688EB" w:rsidR="00885178" w:rsidRPr="00A90497" w:rsidRDefault="00A90497" w:rsidP="00885178">
      <w:pPr>
        <w:spacing w:after="0" w:line="240" w:lineRule="auto"/>
        <w:ind w:left="270" w:right="39"/>
        <w:jc w:val="center"/>
        <w:rPr>
          <w:rFonts w:ascii="Arial" w:hAnsi="Arial"/>
          <w:color w:val="6ABABD"/>
          <w:sz w:val="33"/>
          <w:szCs w:val="33"/>
        </w:rPr>
      </w:pPr>
      <w:r w:rsidRPr="00A90497">
        <w:pict w14:anchorId="35C4D6F0">
          <v:shape id="_x0000_s1034" type="#_x0000_t75" style="position:absolute;left:0;text-align:left;margin-left:277.4pt;margin-top:15.1pt;width:33.45pt;height:33.9pt;z-index:-251661312;mso-position-horizontal-relative:page">
            <v:imagedata r:id="rId31" o:title=""/>
            <w10:wrap anchorx="page"/>
          </v:shape>
        </w:pict>
      </w:r>
    </w:p>
    <w:p w14:paraId="4812E55A" w14:textId="6BC67800" w:rsidR="00A934C8" w:rsidRPr="00A90497" w:rsidRDefault="002928BA" w:rsidP="00885178">
      <w:pPr>
        <w:spacing w:after="0" w:line="240" w:lineRule="auto"/>
        <w:ind w:left="270" w:right="39"/>
        <w:jc w:val="center"/>
        <w:rPr>
          <w:rFonts w:ascii="Arial" w:eastAsia="Arial" w:hAnsi="Arial" w:cs="Arial"/>
          <w:sz w:val="25"/>
          <w:szCs w:val="25"/>
        </w:rPr>
      </w:pPr>
      <w:r w:rsidRPr="00A90497">
        <w:rPr>
          <w:rFonts w:ascii="Arial" w:hAnsi="Arial"/>
          <w:color w:val="6ABABD"/>
          <w:sz w:val="33"/>
          <w:szCs w:val="33"/>
        </w:rPr>
        <w:t>LEE CARLSON CENTER</w:t>
      </w:r>
      <w:r w:rsidRPr="00A90497">
        <w:rPr>
          <w:rFonts w:ascii="Arial" w:hAnsi="Arial"/>
          <w:color w:val="6ABABD"/>
          <w:sz w:val="25"/>
          <w:szCs w:val="25"/>
        </w:rPr>
        <w:t>™</w:t>
      </w:r>
    </w:p>
    <w:p w14:paraId="17F57840" w14:textId="77777777" w:rsidR="00A934C8" w:rsidRPr="00A90497" w:rsidRDefault="002928BA" w:rsidP="00885178">
      <w:pPr>
        <w:spacing w:after="0" w:line="231" w:lineRule="exact"/>
        <w:ind w:left="360" w:right="484"/>
        <w:jc w:val="center"/>
        <w:rPr>
          <w:rFonts w:ascii="Arial" w:eastAsia="Arial" w:hAnsi="Arial" w:cs="Arial"/>
        </w:rPr>
      </w:pPr>
      <w:r w:rsidRPr="00A90497">
        <w:rPr>
          <w:rFonts w:ascii="Arial" w:hAnsi="Arial"/>
          <w:color w:val="6ABABD"/>
        </w:rPr>
        <w:t>For Mental Health &amp; Well-Being</w:t>
      </w:r>
    </w:p>
    <w:p w14:paraId="3F12FED3" w14:textId="77777777" w:rsidR="00A934C8" w:rsidRPr="00A90497" w:rsidRDefault="002928BA" w:rsidP="00885178">
      <w:pPr>
        <w:spacing w:before="94" w:after="0" w:line="260" w:lineRule="exact"/>
        <w:ind w:left="1170" w:right="1127" w:hanging="1"/>
        <w:jc w:val="center"/>
        <w:rPr>
          <w:rFonts w:ascii="Arial" w:eastAsia="Arial" w:hAnsi="Arial" w:cs="Arial"/>
          <w:sz w:val="24"/>
          <w:szCs w:val="24"/>
        </w:rPr>
      </w:pPr>
      <w:r w:rsidRPr="00A90497">
        <w:rPr>
          <w:rFonts w:ascii="Arial" w:hAnsi="Arial"/>
          <w:color w:val="58595B"/>
          <w:sz w:val="24"/>
          <w:szCs w:val="24"/>
        </w:rPr>
        <w:t>763.780.3036 leecarlsoncenter.org</w:t>
      </w:r>
    </w:p>
    <w:p w14:paraId="56C6BABE" w14:textId="77777777" w:rsidR="00A934C8" w:rsidRPr="00A90497" w:rsidRDefault="00A934C8">
      <w:pPr>
        <w:spacing w:after="0"/>
        <w:jc w:val="center"/>
        <w:sectPr w:rsidR="00A934C8" w:rsidRPr="00A90497">
          <w:type w:val="continuous"/>
          <w:pgSz w:w="10800" w:h="12240"/>
          <w:pgMar w:top="340" w:right="380" w:bottom="0" w:left="460" w:header="720" w:footer="720" w:gutter="0"/>
          <w:cols w:num="2" w:space="720" w:equalWidth="0">
            <w:col w:w="4188" w:space="1225"/>
            <w:col w:w="4547"/>
          </w:cols>
        </w:sectPr>
      </w:pPr>
    </w:p>
    <w:p w14:paraId="20F6FFEA" w14:textId="77777777" w:rsidR="00A934C8" w:rsidRPr="00A90497" w:rsidRDefault="002928BA">
      <w:pPr>
        <w:spacing w:before="70" w:after="0" w:line="240" w:lineRule="auto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lastRenderedPageBreak/>
        <w:t>Acerca del Programa de salud mental basado en la escuela</w:t>
      </w:r>
    </w:p>
    <w:p w14:paraId="3EC47545" w14:textId="77777777" w:rsidR="00A934C8" w:rsidRPr="00A90497" w:rsidRDefault="002928BA">
      <w:pPr>
        <w:spacing w:before="8" w:after="0" w:line="255" w:lineRule="auto"/>
        <w:ind w:left="536" w:right="-51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 xml:space="preserve">Al enfocar nuestros servicios en entornos educativos —desde la enseñanza infantil hasta la enseñanza intermedia y secundaria— Lee Carlson Center for Mental Health and Well-Being crea alianzas intencionadas con las escuelas y comunidades para ayudar a aumentar el acceso a los servicios de salud mental y eliminar las barreras para los menores y sus familias. Nuestros terapeutas se encuentran en las escuelas para ofrecer terapia </w:t>
      </w:r>
      <w:r w:rsidRPr="00A90497">
        <w:rPr>
          <w:rFonts w:ascii="Arial" w:hAnsi="Arial"/>
          <w:i/>
          <w:iCs/>
          <w:color w:val="77736D"/>
          <w:sz w:val="16"/>
          <w:szCs w:val="16"/>
        </w:rPr>
        <w:t>in situ</w:t>
      </w:r>
      <w:r w:rsidRPr="00A90497">
        <w:rPr>
          <w:rFonts w:ascii="Arial" w:hAnsi="Arial"/>
          <w:color w:val="77736D"/>
          <w:sz w:val="16"/>
          <w:szCs w:val="16"/>
        </w:rPr>
        <w:t xml:space="preserve"> a los estudiantes.</w:t>
      </w:r>
    </w:p>
    <w:p w14:paraId="11D3B9ED" w14:textId="77777777" w:rsidR="00A934C8" w:rsidRPr="00A90497" w:rsidRDefault="00A934C8">
      <w:pPr>
        <w:spacing w:before="2" w:after="0" w:line="200" w:lineRule="exact"/>
        <w:rPr>
          <w:sz w:val="16"/>
          <w:szCs w:val="16"/>
        </w:rPr>
      </w:pPr>
    </w:p>
    <w:p w14:paraId="0290751F" w14:textId="77777777" w:rsidR="00A934C8" w:rsidRPr="00A90497" w:rsidRDefault="002928BA">
      <w:pPr>
        <w:spacing w:after="0" w:line="240" w:lineRule="auto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t>¿Quiénes pueden recibir los servicios</w:t>
      </w:r>
    </w:p>
    <w:p w14:paraId="7AE9C654" w14:textId="77777777" w:rsidR="00A934C8" w:rsidRPr="00A90497" w:rsidRDefault="002928BA">
      <w:pPr>
        <w:spacing w:after="0" w:line="220" w:lineRule="exact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t>del programa de salud mental basado en la escuela?</w:t>
      </w:r>
    </w:p>
    <w:p w14:paraId="756A7AD4" w14:textId="77777777" w:rsidR="00A934C8" w:rsidRPr="00A90497" w:rsidRDefault="002928BA">
      <w:pPr>
        <w:spacing w:before="8" w:after="0" w:line="255" w:lineRule="auto"/>
        <w:ind w:left="536" w:right="273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Cualquier estudiante con necesidad de terapia para resolver problemas emocionales o conductuales. No es necesario que los estudiantes estén recibiendo servicios de educación especial para usar este programa.</w:t>
      </w:r>
    </w:p>
    <w:p w14:paraId="10F70098" w14:textId="77777777" w:rsidR="00A934C8" w:rsidRPr="00A90497" w:rsidRDefault="00A934C8">
      <w:pPr>
        <w:spacing w:before="2" w:after="0" w:line="200" w:lineRule="exact"/>
        <w:rPr>
          <w:sz w:val="16"/>
          <w:szCs w:val="16"/>
        </w:rPr>
      </w:pPr>
    </w:p>
    <w:p w14:paraId="6EDE7825" w14:textId="77777777" w:rsidR="00A934C8" w:rsidRPr="00A90497" w:rsidRDefault="002928BA">
      <w:pPr>
        <w:spacing w:after="0" w:line="240" w:lineRule="auto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t>¿Quién paga el servicio?</w:t>
      </w:r>
    </w:p>
    <w:p w14:paraId="67B414BB" w14:textId="77777777" w:rsidR="00A934C8" w:rsidRPr="00A90497" w:rsidRDefault="002928BA">
      <w:pPr>
        <w:spacing w:before="8" w:after="0" w:line="255" w:lineRule="auto"/>
        <w:ind w:left="536" w:right="455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Aceptamos la mayoría de los planes de seguros y tenemos la opción de una tarifa ajustable a sus ingresos para aquellos que califican. Llame al</w:t>
      </w:r>
    </w:p>
    <w:p w14:paraId="028C3C5A" w14:textId="77777777" w:rsidR="00A934C8" w:rsidRPr="00A90497" w:rsidRDefault="002928BA">
      <w:pPr>
        <w:spacing w:after="0" w:line="240" w:lineRule="auto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763.780.3036 para informarse mejor sobre sus opciones.</w:t>
      </w:r>
    </w:p>
    <w:p w14:paraId="58F40A2E" w14:textId="77777777" w:rsidR="00A934C8" w:rsidRPr="00A90497" w:rsidRDefault="00A934C8">
      <w:pPr>
        <w:spacing w:before="14" w:after="0" w:line="200" w:lineRule="exact"/>
        <w:rPr>
          <w:sz w:val="16"/>
          <w:szCs w:val="16"/>
        </w:rPr>
      </w:pPr>
    </w:p>
    <w:p w14:paraId="25377D7A" w14:textId="77777777" w:rsidR="00A934C8" w:rsidRPr="00A90497" w:rsidRDefault="002928BA">
      <w:pPr>
        <w:spacing w:after="0" w:line="240" w:lineRule="auto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t>¿Qué se ofrece a través</w:t>
      </w:r>
    </w:p>
    <w:p w14:paraId="5CD577FA" w14:textId="77777777" w:rsidR="00A934C8" w:rsidRPr="00A90497" w:rsidRDefault="002928BA">
      <w:pPr>
        <w:spacing w:after="0" w:line="220" w:lineRule="exact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t>del programa de salud mental basado en la escuela?</w:t>
      </w:r>
    </w:p>
    <w:p w14:paraId="046896AE" w14:textId="77777777" w:rsidR="00A934C8" w:rsidRPr="00A90497" w:rsidRDefault="002928BA">
      <w:pPr>
        <w:spacing w:before="8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individual, grupal y familiar</w:t>
      </w:r>
    </w:p>
    <w:p w14:paraId="3B69310E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Asesoría del personal de la escuela</w:t>
      </w:r>
    </w:p>
    <w:p w14:paraId="4D8BC77E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artística</w:t>
      </w:r>
    </w:p>
    <w:p w14:paraId="06710BB6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lúdica</w:t>
      </w:r>
    </w:p>
    <w:p w14:paraId="39DAFDEA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Educación sobre la salud mental</w:t>
      </w:r>
    </w:p>
    <w:p w14:paraId="214BC7B6" w14:textId="77777777" w:rsidR="00A934C8" w:rsidRPr="00A90497" w:rsidRDefault="00A934C8">
      <w:pPr>
        <w:spacing w:before="14" w:after="0" w:line="200" w:lineRule="exact"/>
        <w:rPr>
          <w:sz w:val="16"/>
          <w:szCs w:val="16"/>
        </w:rPr>
      </w:pPr>
    </w:p>
    <w:p w14:paraId="73395274" w14:textId="77777777" w:rsidR="00A934C8" w:rsidRPr="00A90497" w:rsidRDefault="002928BA">
      <w:pPr>
        <w:spacing w:after="0" w:line="240" w:lineRule="auto"/>
        <w:ind w:left="53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9BB9D6"/>
          <w:sz w:val="16"/>
          <w:szCs w:val="16"/>
        </w:rPr>
        <w:t>Nuestra terapia basada en la escuela se ofrece en:</w:t>
      </w:r>
    </w:p>
    <w:p w14:paraId="791D14F6" w14:textId="77777777" w:rsidR="00A934C8" w:rsidRPr="00A90497" w:rsidRDefault="002928BA">
      <w:pPr>
        <w:spacing w:before="8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 Centennial</w:t>
      </w:r>
    </w:p>
    <w:p w14:paraId="6BBA2610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del área de St. Francis</w:t>
      </w:r>
    </w:p>
    <w:p w14:paraId="5F532806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del área de Osseo</w:t>
      </w:r>
    </w:p>
    <w:p w14:paraId="143363E5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 Columbia Heights</w:t>
      </w:r>
    </w:p>
    <w:p w14:paraId="128C0962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 Fridley</w:t>
      </w:r>
    </w:p>
    <w:p w14:paraId="2150A921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 Spring Lake Park</w:t>
      </w:r>
    </w:p>
    <w:p w14:paraId="2E751721" w14:textId="77777777" w:rsidR="00A934C8" w:rsidRPr="00A90497" w:rsidRDefault="002928BA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Escuelas de St. Anthony/New Brighton</w:t>
      </w:r>
    </w:p>
    <w:p w14:paraId="5D05130B" w14:textId="77777777" w:rsidR="00A934C8" w:rsidRPr="00A90497" w:rsidRDefault="00A90497">
      <w:pPr>
        <w:spacing w:before="13" w:after="0" w:line="240" w:lineRule="auto"/>
        <w:ind w:left="751" w:right="-20"/>
        <w:rPr>
          <w:rFonts w:ascii="Arial" w:eastAsia="Arial" w:hAnsi="Arial" w:cs="Arial"/>
          <w:sz w:val="16"/>
          <w:szCs w:val="16"/>
        </w:rPr>
      </w:pPr>
      <w:r w:rsidRPr="00A90497">
        <w:rPr>
          <w:sz w:val="16"/>
          <w:szCs w:val="16"/>
        </w:rPr>
        <w:pict w14:anchorId="5B76801D">
          <v:shape id="_x0000_s1033" type="#_x0000_t75" style="position:absolute;left:0;text-align:left;margin-left:123.5pt;margin-top:11pt;width:75.2pt;height:72.15pt;z-index:-251656192;mso-position-horizontal-relative:page">
            <v:imagedata r:id="rId32" o:title=""/>
            <w10:wrap anchorx="page"/>
          </v:shape>
        </w:pict>
      </w:r>
      <w:r w:rsidRPr="00A90497">
        <w:rPr>
          <w:sz w:val="16"/>
          <w:szCs w:val="16"/>
        </w:rPr>
        <w:pict w14:anchorId="6C1DCAF3">
          <v:shape id="_x0000_s1032" type="#_x0000_t75" style="position:absolute;left:0;text-align:left;margin-left:69.05pt;margin-top:4.75pt;width:49.7pt;height:48.25pt;z-index:-251655168;mso-position-horizontal-relative:page">
            <v:imagedata r:id="rId33" o:title=""/>
            <w10:wrap anchorx="page"/>
          </v:shape>
        </w:pict>
      </w:r>
      <w:r w:rsidR="002928BA" w:rsidRPr="00A90497">
        <w:rPr>
          <w:rFonts w:ascii="Arial" w:hAnsi="Arial"/>
          <w:color w:val="77736D"/>
          <w:sz w:val="16"/>
          <w:szCs w:val="16"/>
        </w:rPr>
        <w:t>•  Escuelas de Anoka-Hennepin</w:t>
      </w:r>
      <w:bookmarkStart w:id="0" w:name="_GoBack"/>
      <w:bookmarkEnd w:id="0"/>
    </w:p>
    <w:p w14:paraId="26B886D5" w14:textId="77777777" w:rsidR="00A934C8" w:rsidRPr="00A90497" w:rsidRDefault="002928BA">
      <w:pPr>
        <w:spacing w:before="81" w:after="0" w:line="220" w:lineRule="exact"/>
        <w:ind w:right="977"/>
        <w:jc w:val="both"/>
        <w:rPr>
          <w:rFonts w:ascii="Arial" w:eastAsia="Arial" w:hAnsi="Arial" w:cs="Arial"/>
          <w:sz w:val="16"/>
          <w:szCs w:val="16"/>
        </w:rPr>
      </w:pPr>
      <w:r w:rsidRPr="00A90497">
        <w:rPr>
          <w:sz w:val="16"/>
          <w:szCs w:val="16"/>
        </w:rPr>
        <w:br w:type="column"/>
      </w:r>
      <w:r w:rsidRPr="00A90497">
        <w:rPr>
          <w:rFonts w:ascii="Arial" w:hAnsi="Arial"/>
          <w:color w:val="9BB9D6"/>
          <w:sz w:val="16"/>
          <w:szCs w:val="16"/>
        </w:rPr>
        <w:t>Nuestros participantes del programa de salud mental basado en la escuela también tienen acceso a otros servicios que ofrece la agencia, que incluyen:</w:t>
      </w:r>
    </w:p>
    <w:p w14:paraId="10195A32" w14:textId="77777777" w:rsidR="00A934C8" w:rsidRPr="00A90497" w:rsidRDefault="00A934C8">
      <w:pPr>
        <w:spacing w:before="7" w:after="0" w:line="260" w:lineRule="exact"/>
        <w:rPr>
          <w:sz w:val="16"/>
          <w:szCs w:val="16"/>
        </w:rPr>
      </w:pPr>
    </w:p>
    <w:p w14:paraId="37A5E836" w14:textId="77777777" w:rsidR="00A934C8" w:rsidRPr="00A90497" w:rsidRDefault="002928BA">
      <w:pPr>
        <w:spacing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individual y grupal</w:t>
      </w:r>
    </w:p>
    <w:p w14:paraId="72CA345C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Pruebas y evaluaciones psicológicas</w:t>
      </w:r>
    </w:p>
    <w:p w14:paraId="524797F8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artística</w:t>
      </w:r>
    </w:p>
    <w:p w14:paraId="1F9DEA53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Tratamientos alternativos y holísticos</w:t>
      </w:r>
    </w:p>
    <w:p w14:paraId="083334D8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para superar traumas</w:t>
      </w:r>
    </w:p>
    <w:p w14:paraId="2F7EE8E9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Psiquiatría y manejo de medicamentos</w:t>
      </w:r>
    </w:p>
    <w:p w14:paraId="32B9ED17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de parejas</w:t>
      </w:r>
    </w:p>
    <w:p w14:paraId="21C958E9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Apoyo y orientación para padres</w:t>
      </w:r>
    </w:p>
    <w:p w14:paraId="4464960C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familiar</w:t>
      </w:r>
    </w:p>
    <w:p w14:paraId="61DD1510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Terapia lúdica</w:t>
      </w:r>
    </w:p>
    <w:p w14:paraId="797DE452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Crianza restaurativa</w:t>
      </w:r>
    </w:p>
    <w:p w14:paraId="6DAD1200" w14:textId="77777777" w:rsidR="00A934C8" w:rsidRPr="00A90497" w:rsidRDefault="002928BA">
      <w:pPr>
        <w:spacing w:before="53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 w:rsidRPr="00A90497">
        <w:rPr>
          <w:rFonts w:ascii="Arial" w:hAnsi="Arial"/>
          <w:color w:val="77736D"/>
          <w:sz w:val="16"/>
          <w:szCs w:val="16"/>
        </w:rPr>
        <w:t>•  Servicios y apoyo terapéuticos para niños (CTSS) en el hogar</w:t>
      </w:r>
    </w:p>
    <w:p w14:paraId="23987FB7" w14:textId="77777777" w:rsidR="00A934C8" w:rsidRPr="00A90497" w:rsidRDefault="00A934C8">
      <w:pPr>
        <w:spacing w:before="7" w:after="0" w:line="220" w:lineRule="exact"/>
        <w:rPr>
          <w:sz w:val="16"/>
          <w:szCs w:val="16"/>
        </w:rPr>
      </w:pPr>
    </w:p>
    <w:p w14:paraId="2C6850BF" w14:textId="77777777" w:rsidR="00A934C8" w:rsidRPr="00A90497" w:rsidRDefault="00A90497">
      <w:pPr>
        <w:spacing w:after="0" w:line="220" w:lineRule="exact"/>
        <w:ind w:right="982"/>
        <w:jc w:val="both"/>
        <w:rPr>
          <w:rFonts w:ascii="Arial" w:eastAsia="Arial" w:hAnsi="Arial" w:cs="Arial"/>
          <w:sz w:val="16"/>
          <w:szCs w:val="16"/>
        </w:rPr>
      </w:pPr>
      <w:r w:rsidRPr="00A90497">
        <w:rPr>
          <w:sz w:val="16"/>
          <w:szCs w:val="16"/>
        </w:rPr>
        <w:pict w14:anchorId="4DFFB421">
          <v:group id="_x0000_s1029" style="position:absolute;left:0;text-align:left;margin-left:285.25pt;margin-top:42.25pt;width:239.5pt;height:232.4pt;z-index:-251657216;mso-position-horizontal-relative:page" coordorigin="5705,845" coordsize="4790,4648">
            <v:shape id="_x0000_s1031" type="#_x0000_t75" style="position:absolute;left:5705;top:3327;width:2167;height:2167">
              <v:imagedata r:id="rId34" o:title=""/>
            </v:shape>
            <v:shape id="_x0000_s1030" type="#_x0000_t75" style="position:absolute;left:7455;top:845;width:3040;height:3040">
              <v:imagedata r:id="rId35" o:title=""/>
            </v:shape>
            <w10:wrap anchorx="page"/>
          </v:group>
        </w:pict>
      </w:r>
      <w:r w:rsidR="002928BA" w:rsidRPr="00A90497">
        <w:rPr>
          <w:rFonts w:ascii="Arial" w:hAnsi="Arial"/>
          <w:color w:val="9BB9D6"/>
          <w:sz w:val="16"/>
          <w:szCs w:val="16"/>
        </w:rPr>
        <w:t>Pregunta en tu escuela cómo puedes ser referido a estos servicios o llama a nuestra LÍNEA DE ADMISIÓN al 763.780.3036.</w:t>
      </w:r>
    </w:p>
    <w:p w14:paraId="38EE6AE1" w14:textId="77777777" w:rsidR="00A934C8" w:rsidRPr="00A90497" w:rsidRDefault="00A934C8">
      <w:pPr>
        <w:spacing w:after="0"/>
        <w:jc w:val="both"/>
        <w:sectPr w:rsidR="00A934C8" w:rsidRPr="00A90497">
          <w:pgSz w:w="10800" w:h="12240"/>
          <w:pgMar w:top="860" w:right="0" w:bottom="0" w:left="0" w:header="720" w:footer="720" w:gutter="0"/>
          <w:cols w:num="2" w:space="720" w:equalWidth="0">
            <w:col w:w="4619" w:space="1314"/>
            <w:col w:w="4867"/>
          </w:cols>
        </w:sectPr>
      </w:pPr>
    </w:p>
    <w:p w14:paraId="2D871C1F" w14:textId="77777777" w:rsidR="00A934C8" w:rsidRPr="00A90497" w:rsidRDefault="00A90497">
      <w:pPr>
        <w:spacing w:after="0" w:line="200" w:lineRule="exact"/>
        <w:rPr>
          <w:sz w:val="20"/>
          <w:szCs w:val="20"/>
        </w:rPr>
      </w:pPr>
      <w:r w:rsidRPr="00A90497">
        <w:pict w14:anchorId="65AE2689">
          <v:group id="_x0000_s1027" style="position:absolute;margin-left:0;margin-top:0;width:540pt;height:27pt;z-index:-251658240;mso-position-horizontal-relative:page;mso-position-vertical-relative:page" coordsize="10800,540">
            <v:shape id="_x0000_s1028" style="position:absolute;width:10800;height:540" coordsize="10800,540" path="m,540r10800,l10800,,,,,540e" fillcolor="#abcdec" stroked="f">
              <v:path arrowok="t"/>
            </v:shape>
            <w10:wrap anchorx="page" anchory="page"/>
          </v:group>
        </w:pict>
      </w:r>
    </w:p>
    <w:p w14:paraId="334E97B2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691E579C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4C13F49B" w14:textId="4957869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349BBE98" w14:textId="77777777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55EB905A" w14:textId="20FF0048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490DC34E" w14:textId="0B406F6E" w:rsidR="00A934C8" w:rsidRPr="00A90497" w:rsidRDefault="00A934C8">
      <w:pPr>
        <w:spacing w:after="0" w:line="200" w:lineRule="exact"/>
        <w:rPr>
          <w:sz w:val="20"/>
          <w:szCs w:val="20"/>
        </w:rPr>
      </w:pPr>
    </w:p>
    <w:p w14:paraId="300A75C8" w14:textId="41FF873B" w:rsidR="00A934C8" w:rsidRPr="00A90497" w:rsidRDefault="00885178">
      <w:pPr>
        <w:spacing w:before="4" w:after="0" w:line="280" w:lineRule="exact"/>
        <w:rPr>
          <w:sz w:val="28"/>
          <w:szCs w:val="28"/>
        </w:rPr>
      </w:pPr>
      <w:r w:rsidRPr="00A90497">
        <w:rPr>
          <w:noProof/>
        </w:rPr>
        <w:drawing>
          <wp:anchor distT="0" distB="0" distL="114300" distR="114300" simplePos="0" relativeHeight="251662336" behindDoc="0" locked="0" layoutInCell="1" allowOverlap="1" wp14:anchorId="720E0621" wp14:editId="73F7FF9F">
            <wp:simplePos x="0" y="0"/>
            <wp:positionH relativeFrom="column">
              <wp:posOffset>15903</wp:posOffset>
            </wp:positionH>
            <wp:positionV relativeFrom="paragraph">
              <wp:posOffset>99419</wp:posOffset>
            </wp:positionV>
            <wp:extent cx="6830060" cy="803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54975" w14:textId="3630327F" w:rsidR="00A934C8" w:rsidRPr="00A90497" w:rsidRDefault="00A934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A934C8" w:rsidRPr="00A90497">
      <w:type w:val="continuous"/>
      <w:pgSz w:w="10800" w:h="1224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4C8"/>
    <w:rsid w:val="000A4C79"/>
    <w:rsid w:val="002928BA"/>
    <w:rsid w:val="00885178"/>
    <w:rsid w:val="00A90497"/>
    <w:rsid w:val="00A934C8"/>
    <w:rsid w:val="00E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2AB6F199"/>
  <w15:docId w15:val="{B168C9F9-0D18-4043-94FE-DE99B283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ww.leecarlsoncenter.org/" TargetMode="External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 Rivera</cp:lastModifiedBy>
  <cp:revision>6</cp:revision>
  <dcterms:created xsi:type="dcterms:W3CDTF">2019-11-07T11:06:00Z</dcterms:created>
  <dcterms:modified xsi:type="dcterms:W3CDTF">2019-11-15T12:30:00Z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2019-11-07T00:00:00Z</vt:filetime>
  </property>
</Properties>
</file>